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E7" w:rsidRDefault="000C10E7" w:rsidP="000C10E7">
      <w:pPr>
        <w:widowControl w:val="0"/>
        <w:jc w:val="center"/>
        <w:rPr>
          <w:noProof/>
          <w:sz w:val="28"/>
        </w:rPr>
      </w:pPr>
    </w:p>
    <w:p w:rsidR="000C10E7" w:rsidRPr="000C10E7" w:rsidRDefault="000C10E7" w:rsidP="000C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44"/>
          <w:szCs w:val="28"/>
          <w:lang w:eastAsia="ru-RU"/>
        </w:rPr>
      </w:pPr>
      <w:bookmarkStart w:id="0" w:name="_GoBack"/>
      <w:bookmarkEnd w:id="0"/>
      <w:r w:rsidRPr="000C10E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 </w:t>
      </w:r>
      <w:r w:rsidRPr="000C10E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75pt" o:ole="">
            <v:imagedata r:id="rId6" o:title=""/>
          </v:shape>
          <o:OLEObject Type="Embed" ProgID="CorelDraw.Graphic.22" ShapeID="_x0000_i1025" DrawAspect="Content" ObjectID="_1831032767" r:id="rId7"/>
        </w:object>
      </w:r>
      <w:r w:rsidRPr="000C10E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             </w:t>
      </w:r>
    </w:p>
    <w:p w:rsidR="000C10E7" w:rsidRPr="000C10E7" w:rsidRDefault="000C10E7" w:rsidP="000C10E7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C10E7" w:rsidRPr="000C10E7" w:rsidRDefault="000C10E7" w:rsidP="000C10E7">
      <w:pPr>
        <w:spacing w:line="240" w:lineRule="auto"/>
        <w:ind w:left="-720" w:right="-18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1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C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Дагестан</w:t>
      </w:r>
    </w:p>
    <w:p w:rsidR="000C10E7" w:rsidRPr="000C10E7" w:rsidRDefault="000C10E7" w:rsidP="000C10E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10E7">
        <w:rPr>
          <w:rFonts w:ascii="Times New Roman" w:eastAsia="Calibri" w:hAnsi="Times New Roman" w:cs="Times New Roman"/>
          <w:b/>
          <w:sz w:val="28"/>
          <w:szCs w:val="28"/>
        </w:rPr>
        <w:t xml:space="preserve"> СОБРАНИЕ ДЕПУТАТОВ СЕЛЬСКОГО ПОСЕЛЕНИЯ</w:t>
      </w:r>
    </w:p>
    <w:p w:rsidR="000C10E7" w:rsidRPr="000C10E7" w:rsidRDefault="000C10E7" w:rsidP="000C10E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10E7">
        <w:rPr>
          <w:rFonts w:ascii="Times New Roman" w:eastAsia="Calibri" w:hAnsi="Times New Roman" w:cs="Times New Roman"/>
          <w:b/>
          <w:sz w:val="28"/>
          <w:szCs w:val="28"/>
        </w:rPr>
        <w:t>«СЕЛО САЛИК»</w:t>
      </w:r>
    </w:p>
    <w:p w:rsidR="000C10E7" w:rsidRPr="000C10E7" w:rsidRDefault="000C10E7" w:rsidP="000C10E7">
      <w:pPr>
        <w:spacing w:line="240" w:lineRule="auto"/>
        <w:ind w:right="-18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1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ДЕРБЕНТСКОГО РАЙОНА</w:t>
      </w:r>
    </w:p>
    <w:p w:rsidR="000C10E7" w:rsidRPr="000C10E7" w:rsidRDefault="000C10E7" w:rsidP="000C10E7">
      <w:pPr>
        <w:spacing w:line="240" w:lineRule="auto"/>
        <w:ind w:left="-720" w:right="-18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C10E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Республика Дагестан, Дербентский район, село </w:t>
      </w:r>
      <w:proofErr w:type="spellStart"/>
      <w:r w:rsidRPr="000C10E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Салик</w:t>
      </w:r>
      <w:proofErr w:type="spellEnd"/>
    </w:p>
    <w:p w:rsidR="000C10E7" w:rsidRPr="000C10E7" w:rsidRDefault="000C10E7" w:rsidP="000C10E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9B427" wp14:editId="6A10F70F">
                <wp:simplePos x="0" y="0"/>
                <wp:positionH relativeFrom="column">
                  <wp:posOffset>-685800</wp:posOffset>
                </wp:positionH>
                <wp:positionV relativeFrom="paragraph">
                  <wp:posOffset>113030</wp:posOffset>
                </wp:positionV>
                <wp:extent cx="6858000" cy="0"/>
                <wp:effectExtent l="43180" t="46990" r="42545" b="387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8.9pt" to="48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0C10E7" w:rsidRPr="003D4C8A" w:rsidRDefault="000C10E7" w:rsidP="00126A74">
      <w:pPr>
        <w:ind w:right="-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26A74" w:rsidRPr="003D4C8A" w:rsidRDefault="00126A74" w:rsidP="00126A74">
      <w:pPr>
        <w:ind w:right="-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4C8A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126A74" w:rsidRPr="003D4C8A" w:rsidRDefault="00126A74" w:rsidP="00126A74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6A74" w:rsidRPr="007F7CA2" w:rsidRDefault="00126A74" w:rsidP="00126A74">
      <w:pPr>
        <w:ind w:right="-1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B7836">
        <w:rPr>
          <w:rFonts w:ascii="Times New Roman" w:hAnsi="Times New Roman" w:cs="Times New Roman"/>
          <w:sz w:val="28"/>
          <w:szCs w:val="28"/>
        </w:rPr>
        <w:t>25.08</w:t>
      </w:r>
      <w:r w:rsidR="00966901" w:rsidRPr="00966901">
        <w:rPr>
          <w:rFonts w:ascii="Times New Roman" w:hAnsi="Times New Roman" w:cs="Times New Roman"/>
          <w:sz w:val="28"/>
          <w:szCs w:val="28"/>
        </w:rPr>
        <w:t>.2025</w:t>
      </w:r>
      <w:r w:rsidR="005B7836">
        <w:rPr>
          <w:rFonts w:ascii="Times New Roman" w:hAnsi="Times New Roman" w:cs="Times New Roman"/>
          <w:sz w:val="28"/>
          <w:szCs w:val="28"/>
        </w:rPr>
        <w:t>г.</w:t>
      </w:r>
      <w:r w:rsidRPr="009669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D47F0" w:rsidRPr="009669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6901">
        <w:rPr>
          <w:rFonts w:ascii="Times New Roman" w:hAnsi="Times New Roman" w:cs="Times New Roman"/>
          <w:sz w:val="28"/>
          <w:szCs w:val="28"/>
        </w:rPr>
        <w:t xml:space="preserve">       </w:t>
      </w:r>
      <w:r w:rsidR="00ED47F0" w:rsidRPr="00966901">
        <w:rPr>
          <w:rFonts w:ascii="Times New Roman" w:hAnsi="Times New Roman" w:cs="Times New Roman"/>
          <w:sz w:val="28"/>
          <w:szCs w:val="28"/>
        </w:rPr>
        <w:t xml:space="preserve"> </w:t>
      </w:r>
      <w:r w:rsidRPr="00966901">
        <w:rPr>
          <w:rFonts w:ascii="Times New Roman" w:hAnsi="Times New Roman" w:cs="Times New Roman"/>
          <w:sz w:val="28"/>
          <w:szCs w:val="28"/>
        </w:rPr>
        <w:t xml:space="preserve">  № </w:t>
      </w:r>
      <w:r w:rsidR="005B7836">
        <w:rPr>
          <w:rFonts w:ascii="Times New Roman" w:hAnsi="Times New Roman" w:cs="Times New Roman"/>
          <w:sz w:val="28"/>
          <w:szCs w:val="28"/>
        </w:rPr>
        <w:t xml:space="preserve"> 60/1</w:t>
      </w:r>
    </w:p>
    <w:p w:rsidR="000C10E7" w:rsidRDefault="005B7836" w:rsidP="000C10E7">
      <w:pPr>
        <w:tabs>
          <w:tab w:val="left" w:pos="4215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0C10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0E7">
        <w:rPr>
          <w:rFonts w:ascii="Times New Roman" w:hAnsi="Times New Roman" w:cs="Times New Roman"/>
          <w:sz w:val="28"/>
          <w:szCs w:val="28"/>
        </w:rPr>
        <w:t>Салик</w:t>
      </w:r>
      <w:proofErr w:type="spellEnd"/>
    </w:p>
    <w:p w:rsidR="000C10E7" w:rsidRPr="007B3287" w:rsidRDefault="000C10E7" w:rsidP="00126A74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26A74" w:rsidRPr="003D4C8A" w:rsidRDefault="00126A74" w:rsidP="00126A74">
      <w:pPr>
        <w:autoSpaceDE w:val="0"/>
        <w:autoSpaceDN w:val="0"/>
        <w:adjustRightInd w:val="0"/>
        <w:spacing w:line="240" w:lineRule="auto"/>
        <w:ind w:right="-1"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026B97">
        <w:rPr>
          <w:rFonts w:ascii="Times New Roman" w:eastAsia="Times New Roman" w:hAnsi="Times New Roman" w:cs="Times New Roman"/>
          <w:b/>
          <w:color w:val="000000"/>
          <w:sz w:val="28"/>
        </w:rPr>
        <w:t>Об утверждении Положения о муниципальном контроле в сфере благоустройства на территории</w:t>
      </w:r>
      <w:r w:rsidRPr="00026B97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муниципального образования </w:t>
      </w:r>
      <w:r w:rsidR="000C10E7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«село </w:t>
      </w:r>
      <w:proofErr w:type="spellStart"/>
      <w:r w:rsidR="000C10E7">
        <w:rPr>
          <w:rFonts w:ascii="Times New Roman" w:eastAsia="Times New Roman" w:hAnsi="Times New Roman" w:cs="Times New Roman"/>
          <w:b/>
          <w:sz w:val="28"/>
          <w:szCs w:val="28"/>
        </w:rPr>
        <w:t>Салик</w:t>
      </w:r>
      <w:proofErr w:type="spellEnd"/>
      <w:r w:rsidR="000C10E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26A74" w:rsidRDefault="00126A74" w:rsidP="00126A74">
      <w:pPr>
        <w:autoSpaceDE w:val="0"/>
        <w:autoSpaceDN w:val="0"/>
        <w:adjustRightInd w:val="0"/>
        <w:spacing w:line="36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10E7" w:rsidRDefault="00126A74" w:rsidP="00126A74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пунктом 19 части 1 статьи 14 Федерального закона от 06.10.2003 </w:t>
      </w:r>
      <w:r w:rsidRPr="007B3287">
        <w:rPr>
          <w:rFonts w:ascii="Times New Roman" w:eastAsia="Segoe UI Symbol" w:hAnsi="Times New Roman" w:cs="Times New Roman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131-ФЗ «Об общих принципах организации местного самоуправления в Российской Федерации», Федеральным законом от 31.07.2020 </w:t>
      </w:r>
      <w:r w:rsidRPr="007B3287">
        <w:rPr>
          <w:rFonts w:ascii="Times New Roman" w:eastAsia="Segoe UI Symbol" w:hAnsi="Times New Roman" w:cs="Times New Roman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248-ФЗ «О государственном контроле (надзоре) и муниципальном контроле в Российской Федерации», </w:t>
      </w:r>
      <w:r w:rsidRPr="00411E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411E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Правительства РФ от 10.03.2</w:t>
      </w:r>
      <w:r w:rsidR="004D30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022 N 336 (ред. от 19.06.2023) «</w:t>
      </w:r>
      <w:r w:rsidRPr="00411E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особенностях организации и осуществления государственного контроля (на</w:t>
      </w:r>
      <w:r w:rsidR="004D30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дзора), муниципального контроля»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0C10E7">
        <w:rPr>
          <w:rFonts w:ascii="Times New Roman" w:eastAsia="Times New Roman" w:hAnsi="Times New Roman" w:cs="Times New Roman"/>
          <w:sz w:val="28"/>
          <w:szCs w:val="28"/>
        </w:rPr>
        <w:t xml:space="preserve"> «село </w:t>
      </w:r>
      <w:proofErr w:type="spellStart"/>
      <w:r w:rsidR="000C10E7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 w:rsidR="000C10E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D303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0E7">
        <w:rPr>
          <w:rFonts w:ascii="Times New Roman" w:eastAsia="Times New Roman" w:hAnsi="Times New Roman" w:cs="Times New Roman"/>
          <w:sz w:val="28"/>
          <w:szCs w:val="28"/>
        </w:rPr>
        <w:t xml:space="preserve">Собрание депутатов сельского поселения «село </w:t>
      </w:r>
      <w:proofErr w:type="spellStart"/>
      <w:r w:rsidR="000C10E7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 w:rsidR="000C10E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26A74" w:rsidRDefault="000C10E7" w:rsidP="00126A74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РЕШИЛО</w:t>
      </w:r>
      <w:r w:rsidR="00126A74" w:rsidRPr="003D4C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26A74" w:rsidRDefault="00126A74" w:rsidP="00126A74">
      <w:pPr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1.</w:t>
      </w:r>
      <w:r w:rsidRPr="009121A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Признать ут</w:t>
      </w:r>
      <w:r w:rsidR="000C10E7">
        <w:rPr>
          <w:rFonts w:ascii="Times New Roman" w:eastAsia="Times New Roman" w:hAnsi="Times New Roman" w:cs="Times New Roman"/>
          <w:color w:val="000000"/>
          <w:sz w:val="28"/>
        </w:rPr>
        <w:t xml:space="preserve">ратившими силу следующее решение Собрания депутатов сельского поселения «село </w:t>
      </w:r>
      <w:proofErr w:type="spellStart"/>
      <w:r w:rsidR="000C10E7">
        <w:rPr>
          <w:rFonts w:ascii="Times New Roman" w:eastAsia="Times New Roman" w:hAnsi="Times New Roman" w:cs="Times New Roman"/>
          <w:color w:val="000000"/>
          <w:sz w:val="28"/>
        </w:rPr>
        <w:t>Салик</w:t>
      </w:r>
      <w:proofErr w:type="spellEnd"/>
      <w:r w:rsidR="000C10E7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126A74" w:rsidRDefault="000C10E7" w:rsidP="00126A74">
      <w:pPr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от 12.04.2022 № 08/1</w:t>
      </w:r>
      <w:r w:rsidR="00126A74"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 w:rsidR="00126A74" w:rsidRPr="007B13A2">
        <w:rPr>
          <w:rFonts w:ascii="Times New Roman" w:eastAsia="Times New Roman" w:hAnsi="Times New Roman" w:cs="Times New Roman"/>
          <w:color w:val="000000"/>
          <w:sz w:val="28"/>
        </w:rPr>
        <w:t>Об утверждении Положения о муниципальном контроле в сфере благоустройства на территории</w:t>
      </w:r>
      <w:r w:rsidR="00126A74" w:rsidRPr="007B13A2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126A7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640A1" w:rsidRDefault="00126A74" w:rsidP="008640A1">
      <w:pPr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    2.Утвердить Положение о муниципальном контроле в сфере благоустройства на территории </w:t>
      </w:r>
      <w:r w:rsidRPr="00026B97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образования сельское поселение </w:t>
      </w:r>
      <w:r w:rsidR="000C10E7">
        <w:rPr>
          <w:rFonts w:ascii="Times New Roman" w:eastAsia="Times New Roman" w:hAnsi="Times New Roman" w:cs="Times New Roman"/>
          <w:color w:val="000000"/>
          <w:sz w:val="28"/>
        </w:rPr>
        <w:t xml:space="preserve"> «село </w:t>
      </w:r>
      <w:proofErr w:type="spellStart"/>
      <w:r w:rsidR="000C10E7">
        <w:rPr>
          <w:rFonts w:ascii="Times New Roman" w:eastAsia="Times New Roman" w:hAnsi="Times New Roman" w:cs="Times New Roman"/>
          <w:color w:val="000000"/>
          <w:sz w:val="28"/>
        </w:rPr>
        <w:t>Салик</w:t>
      </w:r>
      <w:proofErr w:type="spellEnd"/>
      <w:r w:rsidR="000C10E7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согласно  приложению.       </w:t>
      </w:r>
    </w:p>
    <w:p w:rsidR="008640A1" w:rsidRPr="008640A1" w:rsidRDefault="00126A74" w:rsidP="008640A1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26A74">
        <w:rPr>
          <w:rFonts w:ascii="Times New Roman" w:eastAsia="Times New Roman" w:hAnsi="Times New Roman" w:cs="Times New Roman"/>
          <w:sz w:val="28"/>
        </w:rPr>
        <w:t xml:space="preserve">3. </w:t>
      </w:r>
      <w:r w:rsidR="008640A1" w:rsidRPr="008640A1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опубликования, за исключением последнего абзаца п. 4.1</w:t>
      </w:r>
      <w:r w:rsidR="00E26915">
        <w:rPr>
          <w:rFonts w:ascii="Times New Roman" w:eastAsia="Times New Roman" w:hAnsi="Times New Roman" w:cs="Times New Roman"/>
          <w:sz w:val="28"/>
          <w:szCs w:val="28"/>
        </w:rPr>
        <w:t>4</w:t>
      </w:r>
      <w:r w:rsidR="008640A1" w:rsidRPr="008640A1">
        <w:rPr>
          <w:rFonts w:ascii="Times New Roman" w:eastAsia="Times New Roman" w:hAnsi="Times New Roman" w:cs="Times New Roman"/>
          <w:sz w:val="28"/>
          <w:szCs w:val="28"/>
        </w:rPr>
        <w:t xml:space="preserve"> раздела 4 Положения о муниципальном жилищном контроле на территории сельского поселения</w:t>
      </w:r>
      <w:r w:rsidR="000C10E7">
        <w:rPr>
          <w:rFonts w:ascii="Times New Roman" w:eastAsia="Times New Roman" w:hAnsi="Times New Roman" w:cs="Times New Roman"/>
          <w:sz w:val="28"/>
          <w:szCs w:val="28"/>
        </w:rPr>
        <w:t xml:space="preserve"> «село </w:t>
      </w:r>
      <w:proofErr w:type="spellStart"/>
      <w:r w:rsidR="000C10E7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 w:rsidR="000C10E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40A1" w:rsidRPr="008640A1">
        <w:rPr>
          <w:rFonts w:ascii="Times New Roman" w:eastAsia="Times New Roman" w:hAnsi="Times New Roman" w:cs="Times New Roman"/>
          <w:sz w:val="28"/>
          <w:szCs w:val="28"/>
        </w:rPr>
        <w:t>. Последний абзац п. 4.1</w:t>
      </w:r>
      <w:r w:rsidR="00E26915">
        <w:rPr>
          <w:rFonts w:ascii="Times New Roman" w:eastAsia="Times New Roman" w:hAnsi="Times New Roman" w:cs="Times New Roman"/>
          <w:sz w:val="28"/>
          <w:szCs w:val="28"/>
        </w:rPr>
        <w:t>4</w:t>
      </w:r>
      <w:r w:rsidR="008640A1" w:rsidRPr="008640A1">
        <w:rPr>
          <w:rFonts w:ascii="Times New Roman" w:eastAsia="Times New Roman" w:hAnsi="Times New Roman" w:cs="Times New Roman"/>
          <w:sz w:val="28"/>
          <w:szCs w:val="28"/>
        </w:rPr>
        <w:t xml:space="preserve"> Положения вступает в силу с 01.09.2025 г. </w:t>
      </w:r>
    </w:p>
    <w:p w:rsidR="00126A74" w:rsidRDefault="00126A74" w:rsidP="00126A74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</w:rPr>
      </w:pPr>
    </w:p>
    <w:p w:rsidR="00126A74" w:rsidRDefault="00126A74" w:rsidP="00126A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6A74" w:rsidRPr="003D4C8A" w:rsidRDefault="00126A74" w:rsidP="00126A74">
      <w:pPr>
        <w:tabs>
          <w:tab w:val="left" w:pos="748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26A74" w:rsidRDefault="00126A74" w:rsidP="00126A74">
      <w:pPr>
        <w:tabs>
          <w:tab w:val="left" w:pos="748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Председатель </w:t>
      </w:r>
    </w:p>
    <w:p w:rsidR="004D3035" w:rsidRDefault="000C10E7" w:rsidP="00126A74">
      <w:pPr>
        <w:tabs>
          <w:tab w:val="left" w:pos="748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Собрания депутатов с/п. «село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126A7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</w:t>
      </w:r>
      <w:r w:rsidR="006E426B">
        <w:rPr>
          <w:rFonts w:ascii="Times New Roman" w:eastAsia="Times New Roman" w:hAnsi="Times New Roman" w:cs="Times New Roman"/>
          <w:bCs/>
          <w:sz w:val="28"/>
          <w:szCs w:val="28"/>
        </w:rPr>
        <w:t xml:space="preserve">М.В. </w:t>
      </w:r>
      <w:proofErr w:type="spellStart"/>
      <w:r w:rsidR="006E426B">
        <w:rPr>
          <w:rFonts w:ascii="Times New Roman" w:eastAsia="Times New Roman" w:hAnsi="Times New Roman" w:cs="Times New Roman"/>
          <w:bCs/>
          <w:sz w:val="28"/>
          <w:szCs w:val="28"/>
        </w:rPr>
        <w:t>Пирмагомедова</w:t>
      </w:r>
      <w:proofErr w:type="spellEnd"/>
      <w:r w:rsidR="00126A7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7E257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</w:p>
    <w:p w:rsidR="00126A74" w:rsidRDefault="00126A74" w:rsidP="00126A74">
      <w:pPr>
        <w:tabs>
          <w:tab w:val="left" w:pos="748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426B" w:rsidRDefault="006E426B" w:rsidP="006E426B">
      <w:pPr>
        <w:tabs>
          <w:tab w:val="left" w:pos="748"/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="00126A74" w:rsidRPr="003D4C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 с/п. «село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Э.К. Алиев</w:t>
      </w:r>
    </w:p>
    <w:p w:rsidR="00126A74" w:rsidRPr="00411E4A" w:rsidRDefault="00126A74" w:rsidP="00126A74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E3F87" w:rsidRDefault="003E3F87" w:rsidP="003E3F87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A74" w:rsidRDefault="00126A74" w:rsidP="003E3F87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A74" w:rsidRDefault="00126A74" w:rsidP="003E3F87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326" w:rsidRDefault="00E77326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0A1" w:rsidRDefault="008640A1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0A1" w:rsidRDefault="008640A1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2F07A3" w:rsidRDefault="002F07A3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2F07A3" w:rsidRDefault="002F07A3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2F07A3" w:rsidRDefault="002F07A3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7E257E" w:rsidRDefault="007E257E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7E257E" w:rsidRDefault="007E257E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7E257E" w:rsidRDefault="007E257E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7E257E" w:rsidRDefault="007E257E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7E257E" w:rsidRDefault="007E257E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7E257E" w:rsidRDefault="007E257E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7E257E" w:rsidRDefault="007E257E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7E257E" w:rsidRDefault="007E257E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7E257E" w:rsidRDefault="007E257E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7E257E" w:rsidRDefault="007E257E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7E257E" w:rsidRDefault="007E257E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126A74" w:rsidRDefault="00126A74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6E426B" w:rsidRDefault="006E426B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6E426B" w:rsidRDefault="006E426B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6E426B" w:rsidRDefault="006E426B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6E426B" w:rsidRDefault="006E426B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6E426B" w:rsidRDefault="006E426B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EC1B59" w:rsidRDefault="00EC1B59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126A74" w:rsidRPr="00582B78" w:rsidRDefault="00126A74" w:rsidP="00126A74">
      <w:pPr>
        <w:tabs>
          <w:tab w:val="left" w:pos="1134"/>
        </w:tabs>
        <w:spacing w:line="240" w:lineRule="auto"/>
        <w:ind w:left="5954" w:right="-426"/>
        <w:rPr>
          <w:rFonts w:ascii="Times New Roman" w:eastAsia="Times New Roman" w:hAnsi="Times New Roman" w:cs="Times New Roman"/>
          <w:sz w:val="24"/>
          <w:szCs w:val="24"/>
        </w:rPr>
      </w:pPr>
      <w:r w:rsidRPr="00582B78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126A74" w:rsidRPr="00582B78" w:rsidRDefault="00126A74" w:rsidP="006E426B">
      <w:pPr>
        <w:tabs>
          <w:tab w:val="left" w:pos="1134"/>
        </w:tabs>
        <w:spacing w:line="240" w:lineRule="auto"/>
        <w:ind w:left="5954" w:right="-1"/>
        <w:rPr>
          <w:rFonts w:ascii="Times New Roman" w:eastAsia="Times New Roman" w:hAnsi="Times New Roman" w:cs="Times New Roman"/>
          <w:sz w:val="24"/>
          <w:szCs w:val="24"/>
        </w:rPr>
      </w:pPr>
      <w:r w:rsidRPr="00582B78">
        <w:rPr>
          <w:rFonts w:ascii="Times New Roman" w:eastAsia="Times New Roman" w:hAnsi="Times New Roman" w:cs="Times New Roman"/>
          <w:sz w:val="24"/>
          <w:szCs w:val="24"/>
        </w:rPr>
        <w:t xml:space="preserve">решением </w:t>
      </w:r>
      <w:r w:rsidR="006E426B">
        <w:rPr>
          <w:rFonts w:ascii="Times New Roman" w:eastAsia="Times New Roman" w:hAnsi="Times New Roman" w:cs="Times New Roman"/>
          <w:sz w:val="24"/>
          <w:szCs w:val="24"/>
        </w:rPr>
        <w:t xml:space="preserve">Собрания депутатов  с/п. «село </w:t>
      </w:r>
      <w:proofErr w:type="spellStart"/>
      <w:r w:rsidR="006E426B">
        <w:rPr>
          <w:rFonts w:ascii="Times New Roman" w:eastAsia="Times New Roman" w:hAnsi="Times New Roman" w:cs="Times New Roman"/>
          <w:sz w:val="24"/>
          <w:szCs w:val="24"/>
        </w:rPr>
        <w:t>Салик</w:t>
      </w:r>
      <w:proofErr w:type="spellEnd"/>
      <w:r w:rsidR="006E426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26A74" w:rsidRDefault="00B3192B" w:rsidP="00126A74">
      <w:pPr>
        <w:tabs>
          <w:tab w:val="left" w:pos="1134"/>
        </w:tabs>
        <w:spacing w:line="240" w:lineRule="auto"/>
        <w:ind w:left="5954" w:right="-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2B7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6A74" w:rsidRPr="00582B7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B7836">
        <w:rPr>
          <w:rFonts w:ascii="Times New Roman" w:eastAsia="Times New Roman" w:hAnsi="Times New Roman" w:cs="Times New Roman"/>
          <w:sz w:val="24"/>
          <w:szCs w:val="24"/>
        </w:rPr>
        <w:t xml:space="preserve"> 25.08</w:t>
      </w:r>
      <w:r w:rsidR="00966901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B7836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126A74" w:rsidRPr="00582B7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B7836">
        <w:rPr>
          <w:rFonts w:ascii="Times New Roman" w:eastAsia="Times New Roman" w:hAnsi="Times New Roman" w:cs="Times New Roman"/>
          <w:sz w:val="24"/>
          <w:szCs w:val="24"/>
        </w:rPr>
        <w:t>60/1</w:t>
      </w:r>
    </w:p>
    <w:p w:rsidR="00126A74" w:rsidRPr="003E3F87" w:rsidRDefault="00126A74" w:rsidP="003E3F87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87" w:rsidRPr="003E3F87" w:rsidRDefault="003E3F87" w:rsidP="003E3F8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E3F87" w:rsidRPr="003E3F87" w:rsidRDefault="003E3F87" w:rsidP="00126A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муниципальном контроле в сфере благоустройства на территории </w:t>
      </w:r>
    </w:p>
    <w:p w:rsidR="003E3F87" w:rsidRPr="003E3F87" w:rsidRDefault="00126A74" w:rsidP="00126A74">
      <w:pPr>
        <w:spacing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26A7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муниципального образования сельское поселение </w:t>
      </w:r>
      <w:r w:rsidR="006E426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«село </w:t>
      </w:r>
      <w:proofErr w:type="spellStart"/>
      <w:r w:rsidR="006E426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Салик</w:t>
      </w:r>
      <w:proofErr w:type="spellEnd"/>
      <w:r w:rsidR="006E426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»</w:t>
      </w:r>
    </w:p>
    <w:p w:rsidR="003E3F87" w:rsidRPr="003E3F87" w:rsidRDefault="003E3F87" w:rsidP="003E3F87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3E3F87" w:rsidRPr="003E3F87" w:rsidRDefault="003E3F87" w:rsidP="003E3F87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87" w:rsidRPr="00E77326" w:rsidRDefault="003E3F87" w:rsidP="00E7732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в сфере благоустройства </w:t>
      </w:r>
      <w:r w:rsidR="00E77326" w:rsidRPr="00E773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муниципального образования сельское поселение </w:t>
      </w:r>
      <w:r w:rsidR="006E4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«село </w:t>
      </w:r>
      <w:proofErr w:type="spellStart"/>
      <w:r w:rsidR="006E4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Салик</w:t>
      </w:r>
      <w:proofErr w:type="spellEnd"/>
      <w:r w:rsidR="006E4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муниципальный контроль) осуществляется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 </w:t>
      </w: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Федеральный закон № 248-ФЗ), Федеральным законом от 11.06.2021 № 170-ФЗ «О внесении</w:t>
      </w:r>
      <w:proofErr w:type="gramEnd"/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</w:t>
      </w:r>
      <w:r w:rsidR="00E77326" w:rsidRPr="00E77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E77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E77326" w:rsidRPr="00E77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благоустройства территории муниципального образования сельское поселение </w:t>
      </w:r>
      <w:r w:rsidR="006E4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«село </w:t>
      </w:r>
      <w:proofErr w:type="spellStart"/>
      <w:r w:rsidR="006E4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Салик</w:t>
      </w:r>
      <w:proofErr w:type="spellEnd"/>
      <w:r w:rsidR="006E4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E77326" w:rsidRPr="00E77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Правила благоустройства)</w:t>
      </w: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Предметом муниципального контроля является соблюдение муниципальных Правил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3E3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муниципального контроля.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контроль осуществляется администрацией</w:t>
      </w:r>
      <w:r w:rsidRPr="003E3F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7732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сельского поселения </w:t>
      </w:r>
      <w:r w:rsidR="006E426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«село </w:t>
      </w:r>
      <w:proofErr w:type="spellStart"/>
      <w:r w:rsidR="006E426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Салик</w:t>
      </w:r>
      <w:proofErr w:type="spellEnd"/>
      <w:r w:rsidR="006E426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» </w:t>
      </w:r>
      <w:r w:rsidRPr="003E3F8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(контрольный орган)</w:t>
      </w: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вправе осуществлять следующие должностные лица </w:t>
      </w:r>
      <w:r w:rsidR="00E77326"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 w:rsidR="00E77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77326" w:rsidRPr="003E3F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7732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сельского поселения</w:t>
      </w:r>
      <w:r w:rsidR="006E426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«село </w:t>
      </w:r>
      <w:proofErr w:type="spellStart"/>
      <w:r w:rsidR="006E426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Салик</w:t>
      </w:r>
      <w:proofErr w:type="spellEnd"/>
      <w:r w:rsidR="006E426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5063" w:rsidRPr="00DE5063" w:rsidRDefault="00DE5063" w:rsidP="00DE5063">
      <w:pPr>
        <w:ind w:firstLine="708"/>
        <w:jc w:val="both"/>
        <w:rPr>
          <w:rFonts w:ascii="Times New Roman" w:hAnsi="Times New Roman" w:cs="Times New Roman"/>
        </w:rPr>
      </w:pPr>
      <w:r w:rsidRPr="00DE506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5B7836">
        <w:rPr>
          <w:rFonts w:ascii="Times New Roman" w:hAnsi="Times New Roman" w:cs="Times New Roman"/>
          <w:sz w:val="28"/>
          <w:szCs w:val="28"/>
        </w:rPr>
        <w:t xml:space="preserve"> поселения (</w:t>
      </w:r>
      <w:r w:rsidRPr="00DE5063">
        <w:rPr>
          <w:rFonts w:ascii="Times New Roman" w:hAnsi="Times New Roman" w:cs="Times New Roman"/>
          <w:sz w:val="28"/>
          <w:szCs w:val="28"/>
        </w:rPr>
        <w:t xml:space="preserve">в случае его отсутствия – и.о. главы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DE5063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DE5063" w:rsidRPr="004D3035" w:rsidRDefault="00DE5063" w:rsidP="004D3035">
      <w:pPr>
        <w:ind w:firstLine="708"/>
        <w:jc w:val="both"/>
        <w:rPr>
          <w:rFonts w:ascii="Times New Roman" w:hAnsi="Times New Roman" w:cs="Times New Roman"/>
        </w:rPr>
      </w:pPr>
      <w:r w:rsidRPr="00DE5063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специалист, в должностные обязанности которого входит осуществление муниципального контроля. </w:t>
      </w:r>
    </w:p>
    <w:p w:rsidR="003E3F87" w:rsidRPr="00E77326" w:rsidRDefault="003E3F87" w:rsidP="00E7732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326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E77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решений о проведении контрольных мероприятий осуществляет руководитель контрольного органа, а в случае его отсутствия - лицо, исполняющее его обязанности.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Инспектор при осуществлении муниципального контроля имеет права, обязанности и несет ответственность в соответствии с Федеральным законом № 248-ФЗ и иными федеральными законами.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Объектами муниципального контроля являются: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деятельность, действия (бездействие) контролируемых лиц, связанные с соблюдением правил благоустройства на территории муниципального образования;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предъявляются обязательные требования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объекты контроля). </w:t>
      </w:r>
      <w:proofErr w:type="gramEnd"/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Учет объектов муниципального контроля осуществляется посредством сбора, обработки, анализа и учета информации об объектах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8" w:history="1">
        <w:r w:rsidRPr="003E3F87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закона</w:t>
        </w:r>
      </w:hyperlink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№248-ФЗ.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1.13.</w:t>
      </w: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целях, связанных с осуществлением муниципального контроля, уполномоченный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1.14.</w:t>
      </w: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 </w:t>
      </w:r>
      <w:hyperlink r:id="rId9" w:anchor="64U0IK" w:history="1">
        <w:r w:rsidRPr="003E3F87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Федеральным законом </w:t>
        </w:r>
      </w:hyperlink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№248-ФЗ, осуществляются с </w:t>
      </w: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учетом требований законодательства Российской Федерации о государственной и иной охраняемой законом тайне.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1.15.</w:t>
      </w: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контроль осуществляется в соответствии с настоящим Положением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Управление рисками причинения вреда (ущерба) </w:t>
      </w:r>
      <w:proofErr w:type="gramStart"/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охраняемым</w:t>
      </w:r>
      <w:proofErr w:type="gramEnd"/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законом ценностям при осуществлении муниципального контроля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Муниципальный контроль осуществляется </w:t>
      </w: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</w:t>
      </w:r>
      <w:r w:rsidR="001324AF"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 индикаторы риска нарушения обязательных требований.</w:t>
      </w:r>
    </w:p>
    <w:p w:rsidR="001324AF" w:rsidRPr="001324AF" w:rsidRDefault="001324AF" w:rsidP="001324A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2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Индикаторы риска нарушения обязательных требований указаны в приложении № 1 к настоящему Положению.</w:t>
      </w:r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средний риск;</w:t>
      </w:r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умеренный риск;</w:t>
      </w:r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низкий риск.</w:t>
      </w:r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Вариант 1: Объекты контроля относятся к следующим категориям риска:</w:t>
      </w:r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2"/>
      <w:bookmarkEnd w:id="1"/>
      <w:proofErr w:type="gramStart"/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категории среднего риска - юридические лица,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 и (или) при наличии вступившего в законную силу в течение последнего года на дату принятия решения об</w:t>
      </w:r>
      <w:proofErr w:type="gramEnd"/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благоустройства. </w:t>
      </w:r>
      <w:proofErr w:type="gramEnd"/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 категории умеренного риска - юридические лица,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 и (или) при наличии </w:t>
      </w: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вступившего в законную силу в течение последних двух лет на дату принятия</w:t>
      </w:r>
      <w:proofErr w:type="gramEnd"/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</w:t>
      </w:r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категории низкого риска - объекты, не соответствующие критериям отнесения объектов, для среднего и умеренного риска.</w:t>
      </w:r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Контрольный орган осуществляет учет объектов контроля. При сборе, обработке, анализе и учете сведений об объектах контроля для целей их учета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осуществляет категорирование объектов контроля в порядке, определенном статьей 24 Федерального закона от 31.07.2020 № 248-ФЗ «О государственном контроле (надзоре) и муниципальном контроле в Российской Федерации» (далее - Федеральный закон № 248-ФЗ).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6"/>
      <w:bookmarkEnd w:id="2"/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DF6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Профилактика</w:t>
      </w: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рисков причинения вреда (ущерба) охраняемым законом ценностям при осуществлении муниципального контроля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Профилактические мероприятия проводятся контрольным органом в целях</w:t>
      </w: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определенных частью 1 статьи 44 Федерального закона № 248-ФЗ, а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являются приоритетным по отношению к проведению контрольных мероприятий.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</w:t>
      </w: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DE50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  <w:r w:rsidR="001324AF"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законодательством.</w:t>
      </w:r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Контрольный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</w:t>
      </w: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иное не установлено Федеральным законом № 248-ФЗ</w:t>
      </w:r>
      <w:r w:rsidR="001324AF"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инициативе, либо в случаях, предусмотренных Федеральным законом № 248-ФЗ, </w:t>
      </w:r>
      <w:r w:rsidR="001324AF"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контрольных (надзорных) мероприятий контрольный орган </w:t>
      </w: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меры, указанные в </w:t>
      </w:r>
      <w:hyperlink r:id="rId10" w:history="1">
        <w:r w:rsidRPr="00DE50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90</w:t>
        </w:r>
      </w:hyperlink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</w:t>
      </w:r>
      <w:proofErr w:type="gramEnd"/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85_Копия_1"/>
      <w:bookmarkEnd w:id="3"/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 если при проведении профилактических мероприятий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объекты контроля представляют явную непосредственную 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угрозу причинения вреда (ущерба) охраняемым законом ценностям или такой вред (ущерб) причинен,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мероприятий.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 осуществлении муниципального контроля могут проводиться следующие виды профилактических мероприятий:</w:t>
      </w:r>
    </w:p>
    <w:p w:rsidR="003E3F87" w:rsidRPr="003E3F87" w:rsidRDefault="003E3F87" w:rsidP="003E3F87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консультирование;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профилактический визит. </w:t>
      </w:r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Информирование осуществляется посредством размещения сведений, предусмотренных </w:t>
      </w:r>
      <w:hyperlink r:id="rId11" w:history="1">
        <w:r w:rsidRPr="001324AF">
          <w:rPr>
            <w:rFonts w:ascii="Times New Roman" w:eastAsia="Times New Roman" w:hAnsi="Times New Roman" w:cs="Times New Roman"/>
            <w:sz w:val="28"/>
            <w:lang w:eastAsia="ru-RU"/>
          </w:rPr>
          <w:t>частью 3 статьи 46</w:t>
        </w:r>
      </w:hyperlink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 на официальном сайте контрольного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3E3F87" w:rsidRPr="001324A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46_Копия_1"/>
      <w:bookmarkEnd w:id="4"/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3.7 Консультирование контролируемых лиц и их представителей осуществляется по обращениям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контролируемых лиц и их представителей по вопросам, связанным с организацией и осуществлением муниципального контроля.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осуществляется без взимания платы.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может осуществляться по телефону, посредством видеоконференц-связи, на личном приеме, либо в ходе проведения профилактических мероприятий, контрольных мероприятий, </w:t>
      </w: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в письменной форме.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консультирования не должно превышать 15 минут.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прием граждан проводится руководителем контрольного органа.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месте приема, а также об установленных для приема днях и часах размещается на официальном </w:t>
      </w:r>
      <w:r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контрольного органа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«Интернет»: </w:t>
      </w:r>
      <w:r w:rsidR="001324AF"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</w:t>
      </w:r>
      <w:proofErr w:type="spellStart"/>
      <w:r w:rsidR="00091B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adminsalik</w:t>
      </w:r>
      <w:proofErr w:type="spellEnd"/>
      <w:r w:rsidR="001324AF"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1324AF"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="001324AF"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3.8.Консультирование осуществляется по следующим вопросам: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организация и осуществление муниципального контроля;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порядок осуществления профилактических, контрольных мероприятий, уст</w:t>
      </w:r>
      <w:r w:rsid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ановленных настоящим положением;</w:t>
      </w:r>
    </w:p>
    <w:p w:rsidR="003E3F87" w:rsidRPr="00187C85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 </w:t>
      </w:r>
    </w:p>
    <w:p w:rsidR="003E3F87" w:rsidRPr="00187C85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8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обжалования решений контрольных органов, действий (бездействия) их должностных лиц.</w:t>
      </w:r>
    </w:p>
    <w:p w:rsidR="003E3F87" w:rsidRPr="00187C85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консультирование осуществляется в случае поступления обращения в письменной форме по вопросам, указанным в подпунктах б-г настоящего пункта.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3.9. 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течение календарного года поступило </w:t>
      </w:r>
      <w:r w:rsidR="00DF6E8B"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3E3F87">
        <w:rPr>
          <w:rFonts w:ascii="Times New Roman" w:eastAsia="Times New Roman" w:hAnsi="Times New Roman" w:cs="Times New Roman"/>
          <w:color w:val="FF3333"/>
          <w:sz w:val="28"/>
          <w:szCs w:val="28"/>
          <w:lang w:eastAsia="ru-RU"/>
        </w:rPr>
        <w:t xml:space="preserve"> 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</w:t>
      </w:r>
      <w:r w:rsid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сайте в сети «Интернет»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91B8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</w:t>
      </w:r>
      <w:proofErr w:type="spellStart"/>
      <w:r w:rsidR="00091B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adminsalik</w:t>
      </w:r>
      <w:proofErr w:type="spellEnd"/>
      <w:r w:rsidR="00DF6E8B"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F6E8B"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="00DF6E8B" w:rsidRPr="001324A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  <w:proofErr w:type="gramEnd"/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>3.10.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hyperlink r:id="rId12" w:history="1">
        <w:r w:rsidRPr="003E3F87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статьей 49</w:t>
        </w:r>
      </w:hyperlink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</w:t>
      </w:r>
    </w:p>
    <w:p w:rsidR="003E3F87" w:rsidRPr="00DF6E8B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Контролируемое лицо в течение </w:t>
      </w: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</w:t>
      </w: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пунктом 7.4. Положения.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возражения в отношении указанного предостережения и направление ответа по итогам его рассмотрения осуществляется в срок, не превышающий </w:t>
      </w: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>15 р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абочих дней со дня регистрации такого возражения.</w:t>
      </w:r>
    </w:p>
    <w:p w:rsidR="003E3F87" w:rsidRPr="00DF6E8B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Возражение на предостережение подается руководителю </w:t>
      </w: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органа и рассматривается им или лицом, исполняющим его обязанности</w:t>
      </w:r>
      <w:r w:rsidR="00DF6E8B"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E8B"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уполномоченным на осуществление муниципального контроля</w:t>
      </w:r>
      <w:r w:rsidR="00DF6E8B"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F87" w:rsidRPr="00DF6E8B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</w:t>
      </w: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контроля, отнесенных к категории среднего или умеренного риска проводится</w:t>
      </w:r>
      <w:proofErr w:type="gramEnd"/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обязательный профилактический визит в порядке, определенном статьей 52.1 Федерального закона № 248-ФЗ и с периодичностью, установленной постановлением Правительства Российской Федерации.</w:t>
      </w:r>
    </w:p>
    <w:p w:rsidR="003E3F87" w:rsidRPr="00DF6E8B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>3.12 Контролируемое лицо, предусмотренное частью 1 статьи 52.2 Федерального закона № 248-ФЗ, вправе обратиться в контрольный орган с заявлением о проведении в отношении него профилактического визита (далее - заявление).</w:t>
      </w:r>
    </w:p>
    <w:p w:rsidR="003E3F87" w:rsidRPr="00DF6E8B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подается посредством Единого портала государственных и муниципальных услуг. </w:t>
      </w:r>
    </w:p>
    <w:p w:rsidR="003E3F87" w:rsidRPr="00DF6E8B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52.2. Федерального закона № 248-ФЗ, о чем уведомляет контролируемое лицо.</w:t>
      </w:r>
    </w:p>
    <w:p w:rsidR="003E3F87" w:rsidRPr="00DF6E8B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248-ФЗ.</w:t>
      </w:r>
    </w:p>
    <w:p w:rsidR="003E3F87" w:rsidRPr="00DF6E8B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:rsidR="003E3F87" w:rsidRPr="003E3F87" w:rsidRDefault="003E3F87" w:rsidP="00DF6E8B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DF6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организации муниципального контроля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87" w:rsidRPr="00DF6E8B" w:rsidRDefault="003E3F87" w:rsidP="00DF6E8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осуществляется без проведения плановых контрольных мероприятий. </w:t>
      </w:r>
    </w:p>
    <w:p w:rsidR="003E3F87" w:rsidRPr="00DF6E8B" w:rsidRDefault="003E3F87" w:rsidP="00DF6E8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контрольных (надзорных) мероприятий публичная оценка уровня соблюдения обязательных требований не присваивается.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рамках осуществления муниципального контроля при взаимодействии с контролируемым лицом проводятся следующие контрольные мероприятия:</w:t>
      </w:r>
    </w:p>
    <w:p w:rsidR="003E3F87" w:rsidRPr="0076137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инспекционный визит</w:t>
      </w:r>
      <w:r w:rsidR="00DF6E8B" w:rsidRPr="007613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документарная проверка</w:t>
      </w:r>
      <w:r w:rsidR="00DF6E8B" w:rsidRPr="00DF6E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6915" w:rsidRDefault="003E3F87" w:rsidP="00E269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выездная проверка.</w:t>
      </w:r>
    </w:p>
    <w:p w:rsidR="00E26915" w:rsidRPr="00E26915" w:rsidRDefault="003E3F87" w:rsidP="00E2691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E26915" w:rsidRPr="00E26915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E26915" w:rsidRPr="00E26915">
        <w:rPr>
          <w:rFonts w:ascii="Times New Roman" w:hAnsi="Times New Roman" w:cs="Times New Roman"/>
          <w:sz w:val="28"/>
          <w:szCs w:val="28"/>
        </w:rPr>
        <w:t xml:space="preserve">аблюдение за соблюдением обязательных требований (мониторинг </w:t>
      </w:r>
      <w:r w:rsidR="00E26915" w:rsidRPr="00E26915">
        <w:rPr>
          <w:rFonts w:ascii="Times New Roman" w:hAnsi="Times New Roman" w:cs="Times New Roman"/>
          <w:spacing w:val="-2"/>
          <w:sz w:val="28"/>
          <w:szCs w:val="28"/>
        </w:rPr>
        <w:t xml:space="preserve">безопасности) и </w:t>
      </w:r>
      <w:r w:rsidR="00E26915" w:rsidRPr="00E26915">
        <w:rPr>
          <w:rFonts w:ascii="Times New Roman" w:hAnsi="Times New Roman" w:cs="Times New Roman"/>
          <w:sz w:val="28"/>
          <w:szCs w:val="28"/>
        </w:rPr>
        <w:t>выездное</w:t>
      </w:r>
      <w:r w:rsidR="00E26915" w:rsidRPr="00E269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26915" w:rsidRPr="00E26915">
        <w:rPr>
          <w:rFonts w:ascii="Times New Roman" w:hAnsi="Times New Roman" w:cs="Times New Roman"/>
          <w:spacing w:val="-2"/>
          <w:sz w:val="28"/>
          <w:szCs w:val="28"/>
        </w:rPr>
        <w:t xml:space="preserve">обследование </w:t>
      </w:r>
      <w:r w:rsidR="00E26915" w:rsidRPr="00E26915">
        <w:rPr>
          <w:rFonts w:ascii="Times New Roman" w:hAnsi="Times New Roman" w:cs="Times New Roman"/>
          <w:sz w:val="28"/>
          <w:szCs w:val="28"/>
        </w:rPr>
        <w:t>проводятся должностными лицами контрольных (надзорных) органов на основании</w:t>
      </w:r>
      <w:r w:rsidR="00E26915" w:rsidRPr="00E2691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26915" w:rsidRPr="00E26915">
        <w:rPr>
          <w:rFonts w:ascii="Times New Roman" w:hAnsi="Times New Roman" w:cs="Times New Roman"/>
          <w:sz w:val="28"/>
          <w:szCs w:val="28"/>
        </w:rPr>
        <w:t xml:space="preserve">заданий уполномоченных должностных лиц контрольного (надзорного) органа, включая задания, содержащиеся в планах работы контрольного (надзорного) </w:t>
      </w:r>
      <w:r w:rsidR="00E26915" w:rsidRPr="00E26915">
        <w:rPr>
          <w:rFonts w:ascii="Times New Roman" w:hAnsi="Times New Roman" w:cs="Times New Roman"/>
          <w:spacing w:val="-2"/>
          <w:sz w:val="28"/>
          <w:szCs w:val="28"/>
        </w:rPr>
        <w:t>органа.</w:t>
      </w:r>
    </w:p>
    <w:p w:rsidR="003E3F87" w:rsidRPr="0076137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Pr="0076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613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должностным лицо</w:t>
      </w:r>
      <w:r w:rsidR="00761377" w:rsidRPr="0076137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6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органа, в котором указываются сведения, предусмотренные частью 1 статьи 64 Федерального закона № 248-ФЗ.</w:t>
      </w:r>
      <w:proofErr w:type="gramEnd"/>
    </w:p>
    <w:p w:rsidR="003E3F87" w:rsidRPr="0076137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Внеплановые контрольные мероприятия, за исключением внеплановых контрольных (надзорных) мероприятий без взаимодействия с контролируемым лицом, проводятся по основаниям, предусмотренным </w:t>
      </w:r>
      <w:hyperlink r:id="rId13" w:history="1">
        <w:r w:rsidRPr="00761377">
          <w:rPr>
            <w:rFonts w:ascii="Times New Roman" w:eastAsia="Times New Roman" w:hAnsi="Times New Roman" w:cs="Times New Roman"/>
            <w:sz w:val="28"/>
            <w:lang w:eastAsia="ru-RU"/>
          </w:rPr>
          <w:t>статьей 57</w:t>
        </w:r>
      </w:hyperlink>
      <w:r w:rsidRPr="0076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</w:t>
      </w:r>
    </w:p>
    <w:p w:rsidR="003E3F87" w:rsidRPr="0076137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Внеплановые контрольные мероприятия за исключением внеплановых контрольных (надзорных) мероприятий без взаимодействия с контролируемым лицом, проводятся на основании решения контрольного органа, подписанного уполномоченным должностным лицом, указанным в </w:t>
      </w:r>
      <w:hyperlink r:id="rId14" w:history="1">
        <w:r w:rsidRPr="00761377">
          <w:rPr>
            <w:rFonts w:ascii="Times New Roman" w:eastAsia="Times New Roman" w:hAnsi="Times New Roman" w:cs="Times New Roman"/>
            <w:sz w:val="28"/>
            <w:lang w:eastAsia="ru-RU"/>
          </w:rPr>
          <w:t>пункте 1.6</w:t>
        </w:r>
      </w:hyperlink>
      <w:r w:rsidRPr="0076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Положения. В решении о проведении контрольного (надзорного) мероприятия указываются сведения, установленные </w:t>
      </w:r>
      <w:hyperlink r:id="rId15" w:history="1">
        <w:r w:rsidRPr="00761377">
          <w:rPr>
            <w:rFonts w:ascii="Times New Roman" w:eastAsia="Times New Roman" w:hAnsi="Times New Roman" w:cs="Times New Roman"/>
            <w:sz w:val="28"/>
            <w:lang w:eastAsia="ru-RU"/>
          </w:rPr>
          <w:t>частью 1 статьи 64</w:t>
        </w:r>
      </w:hyperlink>
      <w:r w:rsidRPr="0076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248-ФЗ,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 проведении контрольных мероприятий в рамках осуществления муниципального контроля должностное лицо контрольного органа имеет право: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совершать действия, предусмотренные частью 2 статьи 29 Федерального закона № 248-ФЗ;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использовать для фиксации доказательств нарушений обязательных требований фотосъемку, ауди</w:t>
      </w:r>
      <w:proofErr w:type="gramStart"/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видеозапись, если совершение указанных действий не запрещено федеральными законами. </w:t>
      </w:r>
    </w:p>
    <w:p w:rsidR="003E3F87" w:rsidRPr="00E8662C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выдавать предписания об устранении выявленных нарушений обязательных требований, </w:t>
      </w:r>
      <w:r w:rsidRPr="00E866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в ходе наблюдения за соблюдением обязательных требований (мониторинга безопасности)</w:t>
      </w:r>
      <w:r w:rsidRPr="00E8662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8662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сроков их устранения;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возбуждать дела об административных правонарушениях по выявленным фактам нарушения законодательства Российской Федерации.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Контрольный орган (муниципальный служащий) в соответствии со статьей 32 Федерального закона № 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Контрольный орган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(надзорного) мероприятия, </w:t>
      </w: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предусматривающего взаимодействие с контролируемым лицом, в порядке, предусмотренном </w:t>
      </w:r>
      <w:hyperlink r:id="rId16" w:history="1">
        <w:r w:rsidRPr="003E3F87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частями 4</w:t>
        </w:r>
      </w:hyperlink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17" w:history="1">
        <w:r w:rsidRPr="003E3F87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5 статьи 21</w:t>
        </w:r>
      </w:hyperlink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№ 248-ФЗ. В этом случае муниципальный служащий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</w:t>
      </w:r>
      <w:r w:rsidRPr="003E3F87">
        <w:rPr>
          <w:rFonts w:ascii="Times New Roman" w:eastAsia="Times New Roman" w:hAnsi="Times New Roman" w:cs="Times New Roman"/>
          <w:color w:val="FF3333"/>
          <w:sz w:val="28"/>
          <w:szCs w:val="28"/>
          <w:lang w:eastAsia="ru-RU"/>
        </w:rPr>
        <w:t xml:space="preserve">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В случаях отсутствия контролируемого лица либо его представителя, </w:t>
      </w:r>
      <w:r w:rsidRPr="00E8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</w:t>
      </w:r>
      <w:r w:rsidRPr="00E866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</w:t>
      </w:r>
      <w:r w:rsidR="00E8662C" w:rsidRPr="00E8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86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5.5. Положения, контрольные действия совершаются, если оценка соблюдения обязательных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сведений, отнесенных законодательством Российской Федерации к государственной тайне;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объектов, территорий, которые законодательством Российской Федерации отнесены к режимным и особо важным объектам.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3E3F87" w:rsidRPr="00E8662C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необходимости использования фотосъемки, аудио- и видеозаписи, навигатора,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уполномоченным на проведение контрольного (надзорного) мероприятия, самостоятельно.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4.13. </w:t>
      </w:r>
      <w:proofErr w:type="gramStart"/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Федерального закона № 248-ФЗ, осуществляется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</w:t>
      </w:r>
      <w:proofErr w:type="gramEnd"/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  <w:proofErr w:type="gramEnd"/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заданий руководителя контрольного органа, включая задания, содержащиеся в планах работы контрольного органа в течение установленного в нем срока.</w:t>
      </w:r>
    </w:p>
    <w:p w:rsidR="003E3F87" w:rsidRPr="00E8662C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6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3E3F87" w:rsidRPr="00E8662C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мониторинга безопасности контрольным органом могут быть приняты решения, предусмотренные частью 3 статьи 74 Федерального закона № 248-ФЗ.</w:t>
      </w:r>
    </w:p>
    <w:p w:rsidR="003E3F87" w:rsidRPr="00F7031F" w:rsidRDefault="004E3588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4.14</w:t>
      </w:r>
      <w:r w:rsidR="003E3F87"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Выездное обследование проводится в порядке, установленном статьей 75 Федерального закона № 248-ФЗ.</w:t>
      </w:r>
    </w:p>
    <w:p w:rsidR="003E3F87" w:rsidRPr="00F7031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:rsidR="003E3F87" w:rsidRPr="00F7031F" w:rsidRDefault="003E3F87" w:rsidP="003E3F87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осмотр;</w:t>
      </w:r>
    </w:p>
    <w:p w:rsidR="003E3F87" w:rsidRPr="00F7031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инструментальное обследование (с применением видеозаписи);</w:t>
      </w:r>
    </w:p>
    <w:p w:rsidR="003E3F87" w:rsidRPr="00F7031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испытание.</w:t>
      </w:r>
    </w:p>
    <w:p w:rsidR="003E3F87" w:rsidRPr="00F7031F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случаев, установленных частью 2 статьи 87 Федерального закона № 248-ФЗ</w:t>
      </w:r>
      <w:bookmarkStart w:id="5" w:name="sdfootnote1anc"/>
      <w:r w:rsidR="00354222"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"" \l "sdfootnote1sym" </w:instrText>
      </w:r>
      <w:r w:rsidR="00354222"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7031F">
        <w:rPr>
          <w:rFonts w:ascii="Times New Roman" w:eastAsia="Times New Roman" w:hAnsi="Times New Roman" w:cs="Times New Roman"/>
          <w:sz w:val="16"/>
          <w:u w:val="single"/>
          <w:vertAlign w:val="superscript"/>
          <w:lang w:eastAsia="ru-RU"/>
        </w:rPr>
        <w:t>1</w:t>
      </w:r>
      <w:r w:rsidR="00354222"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5"/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результатам проведения контрольного (надзорного) мероприятия без взаимодействия акт контрольного (надзорного) мероприятия не составляется.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E35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Инспекционный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инспекционного визита могут совершаться следующие контрольные (надзорные) действия: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осмотр;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опрос;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письменных объяснений;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инструментальное обследование.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18" w:history="1">
        <w:r w:rsidRPr="00F7031F">
          <w:rPr>
            <w:rFonts w:ascii="Times New Roman" w:eastAsia="Times New Roman" w:hAnsi="Times New Roman" w:cs="Times New Roman"/>
            <w:sz w:val="28"/>
            <w:lang w:eastAsia="ru-RU"/>
          </w:rPr>
          <w:t>пунктами 3</w:t>
        </w:r>
      </w:hyperlink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Pr="00F7031F">
          <w:rPr>
            <w:rFonts w:ascii="Times New Roman" w:eastAsia="Times New Roman" w:hAnsi="Times New Roman" w:cs="Times New Roman"/>
            <w:sz w:val="28"/>
            <w:lang w:eastAsia="ru-RU"/>
          </w:rPr>
          <w:t>4</w:t>
        </w:r>
      </w:hyperlink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0" w:history="1">
        <w:r w:rsidRPr="00F7031F">
          <w:rPr>
            <w:rFonts w:ascii="Times New Roman" w:eastAsia="Times New Roman" w:hAnsi="Times New Roman" w:cs="Times New Roman"/>
            <w:sz w:val="28"/>
            <w:lang w:eastAsia="ru-RU"/>
          </w:rPr>
          <w:t>6</w:t>
        </w:r>
      </w:hyperlink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history="1">
        <w:r w:rsidRPr="00F7031F">
          <w:rPr>
            <w:rFonts w:ascii="Times New Roman" w:eastAsia="Times New Roman" w:hAnsi="Times New Roman" w:cs="Times New Roman"/>
            <w:sz w:val="28"/>
            <w:lang w:eastAsia="ru-RU"/>
          </w:rPr>
          <w:t>8 части 1</w:t>
        </w:r>
      </w:hyperlink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2" w:history="1">
        <w:r w:rsidRPr="00F7031F">
          <w:rPr>
            <w:rFonts w:ascii="Times New Roman" w:eastAsia="Times New Roman" w:hAnsi="Times New Roman" w:cs="Times New Roman"/>
            <w:sz w:val="28"/>
            <w:lang w:eastAsia="ru-RU"/>
          </w:rPr>
          <w:t>частью 3 статьи 57</w:t>
        </w:r>
      </w:hyperlink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3" w:history="1">
        <w:r w:rsidRPr="00F7031F">
          <w:rPr>
            <w:rFonts w:ascii="Times New Roman" w:eastAsia="Times New Roman" w:hAnsi="Times New Roman" w:cs="Times New Roman"/>
            <w:sz w:val="28"/>
            <w:lang w:eastAsia="ru-RU"/>
          </w:rPr>
          <w:t>частью 12 статьи 66</w:t>
        </w:r>
      </w:hyperlink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 </w:t>
      </w:r>
    </w:p>
    <w:p w:rsidR="00F7031F" w:rsidRDefault="00F7031F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Инспекционный визит, указанный </w:t>
      </w:r>
      <w:r w:rsidRPr="00975FCC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24" w:anchor="dst100815" w:history="1">
        <w:r w:rsidRPr="00975FC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части 2</w:t>
        </w:r>
      </w:hyperlink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статьи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</w:t>
      </w:r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</w:t>
      </w:r>
      <w:r w:rsidR="009E6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4E3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Документарная проверка проводится в порядке, установленном статьей 72 Федерального закона № 248-ФЗ.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документарной 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результатах осуществления в отношении этого контролируемого лица муниципального контроля.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документарной проверки могут совершаться следующие контрольные действия: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письменных объяснений;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истребование документов;</w:t>
      </w:r>
    </w:p>
    <w:p w:rsidR="003E3F87" w:rsidRPr="00F7031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экспертиза.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органа, 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этих документах, сведениям, содержащимся в имеющихся у контрольного органа,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:rsidR="003E3F87" w:rsidRPr="00F7031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25" w:history="1">
        <w:r w:rsidRPr="00F7031F">
          <w:rPr>
            <w:rFonts w:ascii="Times New Roman" w:eastAsia="Times New Roman" w:hAnsi="Times New Roman" w:cs="Times New Roman"/>
            <w:sz w:val="28"/>
            <w:lang w:eastAsia="ru-RU"/>
          </w:rPr>
          <w:t>пунктами 3</w:t>
        </w:r>
      </w:hyperlink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6" w:history="1">
        <w:r w:rsidRPr="00F7031F">
          <w:rPr>
            <w:rFonts w:ascii="Times New Roman" w:eastAsia="Times New Roman" w:hAnsi="Times New Roman" w:cs="Times New Roman"/>
            <w:sz w:val="28"/>
            <w:lang w:eastAsia="ru-RU"/>
          </w:rPr>
          <w:t>4</w:t>
        </w:r>
      </w:hyperlink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7" w:history="1">
        <w:r w:rsidRPr="00F7031F">
          <w:rPr>
            <w:rFonts w:ascii="Times New Roman" w:eastAsia="Times New Roman" w:hAnsi="Times New Roman" w:cs="Times New Roman"/>
            <w:sz w:val="28"/>
            <w:lang w:eastAsia="ru-RU"/>
          </w:rPr>
          <w:t>6</w:t>
        </w:r>
      </w:hyperlink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8" w:history="1">
        <w:r w:rsidRPr="00F7031F">
          <w:rPr>
            <w:rFonts w:ascii="Times New Roman" w:eastAsia="Times New Roman" w:hAnsi="Times New Roman" w:cs="Times New Roman"/>
            <w:sz w:val="28"/>
            <w:lang w:eastAsia="ru-RU"/>
          </w:rPr>
          <w:t>8 части 1 статьи 57</w:t>
        </w:r>
      </w:hyperlink>
      <w:r w:rsidRPr="00F7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 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E358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Выездная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выездной проверки могут совершаться следующие контрольные действия: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осмотр;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досмотр;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опрос;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письменных объяснений;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истребование документов;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инструментальное обследование.</w:t>
      </w:r>
    </w:p>
    <w:p w:rsidR="003E3F87" w:rsidRPr="00E4502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29" w:history="1">
        <w:r w:rsidRPr="00E4502F">
          <w:rPr>
            <w:rFonts w:ascii="Times New Roman" w:eastAsia="Times New Roman" w:hAnsi="Times New Roman" w:cs="Times New Roman"/>
            <w:sz w:val="28"/>
            <w:lang w:eastAsia="ru-RU"/>
          </w:rPr>
          <w:t>пунктами 3</w:t>
        </w:r>
      </w:hyperlink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0" w:history="1">
        <w:r w:rsidRPr="00E4502F">
          <w:rPr>
            <w:rFonts w:ascii="Times New Roman" w:eastAsia="Times New Roman" w:hAnsi="Times New Roman" w:cs="Times New Roman"/>
            <w:sz w:val="28"/>
            <w:lang w:eastAsia="ru-RU"/>
          </w:rPr>
          <w:t>4</w:t>
        </w:r>
      </w:hyperlink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1" w:history="1">
        <w:r w:rsidRPr="00E4502F">
          <w:rPr>
            <w:rFonts w:ascii="Times New Roman" w:eastAsia="Times New Roman" w:hAnsi="Times New Roman" w:cs="Times New Roman"/>
            <w:sz w:val="28"/>
            <w:lang w:eastAsia="ru-RU"/>
          </w:rPr>
          <w:t>6</w:t>
        </w:r>
      </w:hyperlink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2" w:history="1">
        <w:r w:rsidRPr="00E4502F">
          <w:rPr>
            <w:rFonts w:ascii="Times New Roman" w:eastAsia="Times New Roman" w:hAnsi="Times New Roman" w:cs="Times New Roman"/>
            <w:sz w:val="28"/>
            <w:lang w:eastAsia="ru-RU"/>
          </w:rPr>
          <w:t>8 части 1</w:t>
        </w:r>
      </w:hyperlink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3" w:history="1">
        <w:r w:rsidRPr="00E4502F">
          <w:rPr>
            <w:rFonts w:ascii="Times New Roman" w:eastAsia="Times New Roman" w:hAnsi="Times New Roman" w:cs="Times New Roman"/>
            <w:sz w:val="28"/>
            <w:lang w:eastAsia="ru-RU"/>
          </w:rPr>
          <w:t>частью 3 статьи 57</w:t>
        </w:r>
      </w:hyperlink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4" w:history="1">
        <w:r w:rsidRPr="00E4502F">
          <w:rPr>
            <w:rFonts w:ascii="Times New Roman" w:eastAsia="Times New Roman" w:hAnsi="Times New Roman" w:cs="Times New Roman"/>
            <w:sz w:val="28"/>
            <w:lang w:eastAsia="ru-RU"/>
          </w:rPr>
          <w:t>частями 12</w:t>
        </w:r>
      </w:hyperlink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5" w:history="1">
        <w:r w:rsidRPr="00E4502F">
          <w:rPr>
            <w:rFonts w:ascii="Times New Roman" w:eastAsia="Times New Roman" w:hAnsi="Times New Roman" w:cs="Times New Roman"/>
            <w:sz w:val="28"/>
            <w:lang w:eastAsia="ru-RU"/>
          </w:rPr>
          <w:t>12.1 статьи 66</w:t>
        </w:r>
      </w:hyperlink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выездной проверки не может превышать десять рабочих дней. </w:t>
      </w:r>
      <w:proofErr w:type="gramStart"/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микропредприятия</w:t>
      </w:r>
      <w:proofErr w:type="spellEnd"/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исключением выездной проверки, основанием для проведения которой является </w:t>
      </w:r>
      <w:hyperlink r:id="rId36" w:history="1">
        <w:r w:rsidRPr="003E3F87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пункт 6 части 1 статьи 57</w:t>
        </w:r>
      </w:hyperlink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№ 248-ФЗ и которая для </w:t>
      </w:r>
      <w:proofErr w:type="spellStart"/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</w:t>
      </w:r>
      <w:proofErr w:type="spellEnd"/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продолжаться более сорока часов. </w:t>
      </w:r>
      <w:proofErr w:type="gramEnd"/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E35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Контрольные мероприятия, за исключением контрольных мероприятий без взаимодействия, проводятся путем совершения муниципальным служащим и лицами, привлекаемыми к проведению контрольного мероприятия, контрольных действий в порядке, установленном Федеральным законом № 248-ФЗ.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E3588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</w:t>
      </w:r>
    </w:p>
    <w:p w:rsidR="003E3F87" w:rsidRPr="003E3F87" w:rsidRDefault="003E3F87" w:rsidP="003E3F87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нахождение на стационарном лечении в медицинском учреждении;</w:t>
      </w:r>
    </w:p>
    <w:p w:rsidR="003E3F87" w:rsidRPr="003E3F87" w:rsidRDefault="003E3F87" w:rsidP="003E3F87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нахождение за пределами Российской Федерации;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административный арест;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3E3F87" w:rsidRPr="003E3F87" w:rsidRDefault="003E3F87" w:rsidP="00E4502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лица должна содержать: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описание обстоятельств непреодолимой силы и их продолжительность;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3E3F87" w:rsidRPr="003E3F87" w:rsidRDefault="003E3F87" w:rsidP="003E3F87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87" w:rsidRPr="003E3F87" w:rsidRDefault="003E3F87" w:rsidP="003E3F87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126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контрольного мероприятия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(или) применение контрольным органом мер, предусмотренных пунктом 2 части 2 статьи 90 Федерального закона № 248-ФЗ.</w:t>
      </w:r>
      <w:proofErr w:type="gramEnd"/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проведения контрольного мероприятия, предусматривающего взаимодействие с контролируемым лицом</w:t>
      </w: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случаях, установленных Федеральным законом № 248-ФЗ по окончании обязательного профилактического визита или контрольного мероприятия без взаимодействия, составляется акт контрольного мероприятия (далее также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акт). В случае</w:t>
      </w:r>
      <w:proofErr w:type="gramStart"/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:rsidR="003E3F87" w:rsidRPr="00E4502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составляется в сроки, определенные частью 3 статьи 87 Федерального закона № 248-ФЗ. 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 </w:t>
      </w:r>
    </w:p>
    <w:p w:rsidR="003E3F87" w:rsidRPr="00E4502F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установленных Федеральным законом № 248-ФЗ и Положением, акт составляется по результатам проведения контрольного (надзорного) мероприятия без взаимодействия с контролируемым лицом.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случае несогласия с фактами и выводами, изложенными в акте контрольного </w:t>
      </w: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мероприятия, контролируемое лицо вправе направить жалобу в порядке, предусмотренном </w:t>
      </w:r>
      <w:hyperlink r:id="rId37" w:history="1">
        <w:r w:rsidRPr="003E3F87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статьями 39</w:t>
        </w:r>
      </w:hyperlink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38" w:history="1">
        <w:r w:rsidRPr="003E3F87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43</w:t>
        </w:r>
      </w:hyperlink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№ 248-ФЗ.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87" w:rsidRPr="003E3F87" w:rsidRDefault="003E3F87" w:rsidP="003E3F87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Обжалование решений контрольных органов,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действий (бездействия) их должностных лиц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6.1. Решения контрольного органа, действий (бездействия)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3E3F87" w:rsidRPr="00E4502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2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6.2. Судебное обжалование решений контрольного органа, действий (бездействия) должностных лиц контрольного органа, </w:t>
      </w:r>
      <w:proofErr w:type="gramStart"/>
      <w:r w:rsidRPr="00E4502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возможно</w:t>
      </w:r>
      <w:proofErr w:type="gramEnd"/>
      <w:r w:rsidRPr="00E4502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только после их досудебного обжалования, за исключением установленных частью</w:t>
      </w:r>
      <w:r w:rsidR="004E358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2</w:t>
      </w:r>
      <w:r w:rsidRPr="00E4502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статьи 39 Федерального закона от 31.07.2020 № 248-ФЗ.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6.3. Досудебное обжалование решений контрольного органа, действий (бездействия) должностных лиц контрольного органа осуществляется в соответствии с главой 9 Федерального закона от 31.07.2020 № 248-ФЗ.</w:t>
      </w:r>
    </w:p>
    <w:p w:rsidR="003E3F87" w:rsidRPr="00E4502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досудебном порядке со стороны контролируемых лиц, права и законные интересы которых, по их мнению, были нарушены, обжалованию подлежат: </w:t>
      </w:r>
    </w:p>
    <w:p w:rsidR="003E3F87" w:rsidRPr="00E4502F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решения о проведении контрольных (надзорных) мероприятий и обязательных профилактических визитов; </w:t>
      </w:r>
    </w:p>
    <w:p w:rsidR="003E3F87" w:rsidRPr="00E4502F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3E3F87" w:rsidRPr="00E4502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действия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3E3F87" w:rsidRPr="00E4502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решений об отнесении объектов контроля к соответствующей категории риска;</w:t>
      </w:r>
    </w:p>
    <w:p w:rsidR="003E3F87" w:rsidRPr="00E4502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решений об отказе в проведении обязательных профилактических визитов по заявлениям контролируемых лиц;</w:t>
      </w:r>
    </w:p>
    <w:p w:rsidR="003E3F87" w:rsidRPr="00E4502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6.4.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6.5. Жалоба, содержащая сведения и документы, составляющие государственную или охраняемую законом тайну, подается в соответствии с пунктом 1.1. части 1 статьи 40 Федерального закона № 248-ФЗ.</w:t>
      </w:r>
    </w:p>
    <w:p w:rsidR="003E3F87" w:rsidRPr="00E4502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proofErr w:type="gramStart"/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поданная в электронном виде должна быть подписана</w:t>
      </w:r>
      <w:proofErr w:type="gramEnd"/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части 1 статьи 40 Федерального закона № 248-ФЗ. 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6.7. 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6.8. Жалоба на решение контрольного органа, действий (бездействия) его должностных лиц рассматривается руководителем контрольного органа.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6.9. Жалоба может быть подана в течение тридцати календарных дней со дня, когда контролируемое лицо узнало или должно было узнать о нарушении своих прав. Жалоба на предписание контрольного органа может быть подана в течение десяти рабочих дней с момента получения контролируемым лицом предписания.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6.10. В случае пропуска по уважительной причине срока подачи жалобы указанный срок по ходатайству контролируемого лица, подающего жалобу, может быть восстановлен контрольным органом.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6.11.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6.12.. Жалоба может содержать ходатайство о приостановлении исполнения обжалуемого решения контрольного органа. При наличии указанного в настоящем пункте ходатайства руководитель контрольного </w:t>
      </w: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органа </w:t>
      </w: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 рабочих дней принимает</w:t>
      </w: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одно из решений, предусмотренных частью 10 статьи 40 Федерального закона № 28-ФЗ.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6.13. В срок не позднее пяти рабочих дней </w:t>
      </w: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получения жалобы контролируемый орган отказывает в рассмотрении жалобы в случаях, установленных частью 1 статьи 42 Федерального закона № 248-ФЗ. </w:t>
      </w:r>
    </w:p>
    <w:p w:rsidR="003E3F87" w:rsidRPr="00E4502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6.14. Срок информирования и направления контролируемому лицу решения, принятого контрольным органом в соответствии </w:t>
      </w: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пунктами 7.14-7.15 Положения составляет один рабочий день.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6.15. Форма и содержание жалобы, установлены частью 1 статьи 41 Федерального закона № 248-ФЗ.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6.15.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</w:t>
      </w: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й. Срок отказа в рассмотрении жалобы 5 рабочих дней со дня получения жалобы. 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6.16</w:t>
      </w:r>
      <w:r w:rsidR="00697F4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РФ,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3E3F87" w:rsidRPr="00E4502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6.</w:t>
      </w:r>
      <w:r w:rsidRPr="00E4502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17. Срок рассмотрение руководителем контрольного органа жалобы составляет 15 рабочих дней со дня ее регистрации</w:t>
      </w: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6.18. Срок рассмотрения жалобы может быть продлен на двадцать рабочих дней, в следующих исключительных случаях: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2) отсутствие должностного лица, действия (бездействия) которого обжалуются, по уважительной причине (болезнь, отпуск, командировка);</w:t>
      </w:r>
      <w:proofErr w:type="gramEnd"/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3) связанных с необходимостью исследования значительных по объему материалов (более 100 листов), запроса материалов в органах государственной власти и других организациях.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6.19.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6.20.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3E3F87" w:rsidRPr="003E3F87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6.21.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6.22. По итогам рассмотрения жалобы руководитель (заместитель руководителя) контрольного органа принимает одно из решений, предусмотренных частью 6 статьи 43 Федерального закона № 248-ФЗ. </w:t>
      </w:r>
    </w:p>
    <w:p w:rsidR="003E3F87" w:rsidRPr="00E4502F" w:rsidRDefault="003E3F87" w:rsidP="003E3F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2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6.23.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E4502F" w:rsidRDefault="00E4502F" w:rsidP="00697F4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3F87" w:rsidRPr="003E3F87" w:rsidRDefault="003E3F87" w:rsidP="003E3F87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E45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E3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F87" w:rsidRPr="003E3F87" w:rsidRDefault="003E3F87" w:rsidP="00E4502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До 31 декабря 2025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могут </w:t>
      </w:r>
      <w:proofErr w:type="gramStart"/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осуществляться</w:t>
      </w:r>
      <w:proofErr w:type="gramEnd"/>
      <w:r w:rsidRPr="003E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</w:t>
      </w:r>
    </w:p>
    <w:p w:rsidR="003E3F87" w:rsidRPr="00E4502F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Контрольный орган при проведении контрольных мероприятий, использует типовые формы документов, утвержденные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 </w:t>
      </w:r>
      <w:r w:rsidRPr="00E4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формы документов, предусмотренные Положением, утверждаются муниципальным правовым актом контрольного органа. </w:t>
      </w:r>
    </w:p>
    <w:p w:rsidR="003E3F87" w:rsidRPr="003E3F87" w:rsidRDefault="003E3F87" w:rsidP="003E3F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179" w:rsidRDefault="00013179" w:rsidP="003E3F87">
      <w:pPr>
        <w:spacing w:line="240" w:lineRule="auto"/>
        <w:ind w:firstLine="709"/>
        <w:jc w:val="both"/>
      </w:pPr>
    </w:p>
    <w:p w:rsidR="0008248C" w:rsidRDefault="0008248C" w:rsidP="003E3F87">
      <w:pPr>
        <w:spacing w:line="240" w:lineRule="auto"/>
        <w:ind w:firstLine="709"/>
        <w:jc w:val="both"/>
      </w:pPr>
    </w:p>
    <w:p w:rsidR="0008248C" w:rsidRDefault="0008248C" w:rsidP="003E3F87">
      <w:pPr>
        <w:spacing w:line="240" w:lineRule="auto"/>
        <w:ind w:firstLine="709"/>
        <w:jc w:val="both"/>
      </w:pPr>
    </w:p>
    <w:p w:rsidR="0008248C" w:rsidRDefault="0008248C" w:rsidP="003E3F87">
      <w:pPr>
        <w:spacing w:line="240" w:lineRule="auto"/>
        <w:ind w:firstLine="709"/>
        <w:jc w:val="both"/>
      </w:pPr>
    </w:p>
    <w:p w:rsidR="0008248C" w:rsidRDefault="0008248C" w:rsidP="003E3F87">
      <w:pPr>
        <w:spacing w:line="240" w:lineRule="auto"/>
        <w:ind w:firstLine="709"/>
        <w:jc w:val="both"/>
      </w:pPr>
    </w:p>
    <w:p w:rsidR="0008248C" w:rsidRDefault="0008248C" w:rsidP="003E3F87">
      <w:pPr>
        <w:spacing w:line="240" w:lineRule="auto"/>
        <w:ind w:firstLine="709"/>
        <w:jc w:val="both"/>
      </w:pPr>
    </w:p>
    <w:p w:rsidR="0008248C" w:rsidRDefault="0008248C" w:rsidP="003E3F87">
      <w:pPr>
        <w:spacing w:line="240" w:lineRule="auto"/>
        <w:ind w:firstLine="709"/>
        <w:jc w:val="both"/>
      </w:pPr>
    </w:p>
    <w:p w:rsidR="0008248C" w:rsidRDefault="0008248C" w:rsidP="003E3F87">
      <w:pPr>
        <w:spacing w:line="240" w:lineRule="auto"/>
        <w:ind w:firstLine="709"/>
        <w:jc w:val="both"/>
      </w:pPr>
    </w:p>
    <w:p w:rsidR="0008248C" w:rsidRDefault="0008248C" w:rsidP="003E3F87">
      <w:pPr>
        <w:spacing w:line="240" w:lineRule="auto"/>
        <w:ind w:firstLine="709"/>
        <w:jc w:val="both"/>
      </w:pPr>
    </w:p>
    <w:p w:rsidR="0008248C" w:rsidRDefault="0008248C" w:rsidP="003E3F87">
      <w:pPr>
        <w:spacing w:line="240" w:lineRule="auto"/>
        <w:ind w:firstLine="709"/>
        <w:jc w:val="both"/>
      </w:pPr>
    </w:p>
    <w:p w:rsidR="0008248C" w:rsidRDefault="0008248C" w:rsidP="003E3F87">
      <w:pPr>
        <w:spacing w:line="240" w:lineRule="auto"/>
        <w:ind w:firstLine="709"/>
        <w:jc w:val="both"/>
      </w:pPr>
    </w:p>
    <w:p w:rsidR="0008248C" w:rsidRDefault="0008248C" w:rsidP="003E3F87">
      <w:pPr>
        <w:spacing w:line="240" w:lineRule="auto"/>
        <w:ind w:firstLine="709"/>
        <w:jc w:val="both"/>
      </w:pPr>
    </w:p>
    <w:p w:rsidR="0008248C" w:rsidRDefault="0008248C" w:rsidP="003E3F87">
      <w:pPr>
        <w:spacing w:line="240" w:lineRule="auto"/>
        <w:ind w:firstLine="709"/>
        <w:jc w:val="both"/>
      </w:pPr>
    </w:p>
    <w:p w:rsidR="0008248C" w:rsidRDefault="0008248C" w:rsidP="003E3F87">
      <w:pPr>
        <w:spacing w:line="240" w:lineRule="auto"/>
        <w:ind w:firstLine="709"/>
        <w:jc w:val="both"/>
      </w:pPr>
    </w:p>
    <w:p w:rsidR="0008248C" w:rsidRPr="0008248C" w:rsidRDefault="0008248C" w:rsidP="0008248C">
      <w:pPr>
        <w:pStyle w:val="ConsPlusNormal"/>
        <w:ind w:left="-284" w:right="-22"/>
        <w:jc w:val="right"/>
        <w:rPr>
          <w:rFonts w:ascii="Times New Roman" w:hAnsi="Times New Roman" w:cs="Times New Roman"/>
          <w:sz w:val="28"/>
          <w:szCs w:val="28"/>
        </w:rPr>
      </w:pPr>
      <w:r w:rsidRPr="0008248C"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</w:p>
    <w:p w:rsidR="00145A90" w:rsidRDefault="0008248C" w:rsidP="0008248C">
      <w:pPr>
        <w:pStyle w:val="ConsPlusNormal"/>
        <w:ind w:left="-284" w:right="-2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8248C">
        <w:rPr>
          <w:rFonts w:ascii="Times New Roman" w:hAnsi="Times New Roman" w:cs="Times New Roman"/>
          <w:color w:val="000000"/>
          <w:sz w:val="28"/>
          <w:szCs w:val="28"/>
        </w:rPr>
        <w:t xml:space="preserve">       к </w:t>
      </w:r>
      <w:r w:rsidR="00145A90">
        <w:rPr>
          <w:rFonts w:ascii="Times New Roman" w:hAnsi="Times New Roman" w:cs="Times New Roman"/>
          <w:color w:val="000000"/>
          <w:sz w:val="28"/>
          <w:szCs w:val="28"/>
        </w:rPr>
        <w:t>Положению,</w:t>
      </w:r>
    </w:p>
    <w:p w:rsidR="00145A90" w:rsidRDefault="00145A90" w:rsidP="0008248C">
      <w:pPr>
        <w:pStyle w:val="ConsPlusNormal"/>
        <w:ind w:left="-284" w:right="-2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248C" w:rsidRPr="0008248C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</w:p>
    <w:p w:rsidR="00091B8F" w:rsidRDefault="0008248C" w:rsidP="00091B8F">
      <w:pPr>
        <w:pStyle w:val="ConsPlusNormal"/>
        <w:ind w:left="-284" w:right="-2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824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1B8F">
        <w:rPr>
          <w:rFonts w:ascii="Times New Roman" w:hAnsi="Times New Roman" w:cs="Times New Roman"/>
          <w:color w:val="000000"/>
          <w:sz w:val="28"/>
          <w:szCs w:val="28"/>
        </w:rPr>
        <w:t xml:space="preserve">Собрания депутатов с/п. </w:t>
      </w:r>
    </w:p>
    <w:p w:rsidR="0008248C" w:rsidRPr="0008248C" w:rsidRDefault="00091B8F" w:rsidP="00091B8F">
      <w:pPr>
        <w:pStyle w:val="ConsPlusNormal"/>
        <w:ind w:left="-284" w:right="-2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«село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Салик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08248C" w:rsidRPr="0008248C" w:rsidRDefault="0008248C" w:rsidP="0008248C">
      <w:pPr>
        <w:pStyle w:val="ConsPlusNormal"/>
        <w:ind w:left="-284" w:right="-22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8248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34B94">
        <w:rPr>
          <w:rFonts w:ascii="Times New Roman" w:hAnsi="Times New Roman" w:cs="Times New Roman"/>
          <w:color w:val="000000"/>
          <w:sz w:val="28"/>
          <w:szCs w:val="28"/>
        </w:rPr>
        <w:t xml:space="preserve"> 25</w:t>
      </w:r>
      <w:r w:rsidR="005B7836">
        <w:rPr>
          <w:rFonts w:ascii="Times New Roman" w:hAnsi="Times New Roman" w:cs="Times New Roman"/>
          <w:color w:val="000000"/>
          <w:sz w:val="28"/>
          <w:szCs w:val="28"/>
        </w:rPr>
        <w:t>.08</w:t>
      </w:r>
      <w:r w:rsidR="00966901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="005B7836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08248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B31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7836">
        <w:rPr>
          <w:rFonts w:ascii="Times New Roman" w:hAnsi="Times New Roman" w:cs="Times New Roman"/>
          <w:color w:val="000000"/>
          <w:sz w:val="28"/>
          <w:szCs w:val="28"/>
        </w:rPr>
        <w:t>60/1</w:t>
      </w:r>
    </w:p>
    <w:p w:rsidR="0008248C" w:rsidRPr="0008248C" w:rsidRDefault="0008248C" w:rsidP="0008248C">
      <w:pPr>
        <w:shd w:val="clear" w:color="auto" w:fill="FFFFFF"/>
        <w:spacing w:line="240" w:lineRule="auto"/>
        <w:ind w:right="-2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8248C" w:rsidRPr="0008248C" w:rsidRDefault="0008248C" w:rsidP="0008248C">
      <w:pPr>
        <w:shd w:val="clear" w:color="auto" w:fill="FFFFFF"/>
        <w:spacing w:line="240" w:lineRule="auto"/>
        <w:ind w:right="-22"/>
        <w:jc w:val="righ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08248C" w:rsidRPr="0008248C" w:rsidRDefault="0008248C" w:rsidP="0008248C">
      <w:pPr>
        <w:pStyle w:val="ConsPlusTitle0"/>
        <w:ind w:left="-284" w:right="-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248C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</w:t>
      </w:r>
    </w:p>
    <w:p w:rsidR="0008248C" w:rsidRPr="0008248C" w:rsidRDefault="0008248C" w:rsidP="0008248C">
      <w:pPr>
        <w:pStyle w:val="ConsPlusTitle0"/>
        <w:ind w:left="-284" w:right="-22"/>
        <w:jc w:val="center"/>
        <w:rPr>
          <w:rFonts w:ascii="Times New Roman" w:hAnsi="Times New Roman" w:cs="Times New Roman"/>
          <w:sz w:val="28"/>
          <w:szCs w:val="28"/>
        </w:rPr>
      </w:pPr>
      <w:r w:rsidRPr="0008248C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используемые для определения необходимости проведения </w:t>
      </w:r>
      <w:proofErr w:type="gramStart"/>
      <w:r w:rsidRPr="0008248C">
        <w:rPr>
          <w:rFonts w:ascii="Times New Roman" w:hAnsi="Times New Roman" w:cs="Times New Roman"/>
          <w:color w:val="000000"/>
          <w:sz w:val="28"/>
          <w:szCs w:val="28"/>
        </w:rPr>
        <w:t>внеплановых</w:t>
      </w:r>
      <w:proofErr w:type="gramEnd"/>
    </w:p>
    <w:p w:rsidR="0008248C" w:rsidRPr="0008248C" w:rsidRDefault="0008248C" w:rsidP="0008248C">
      <w:pPr>
        <w:pStyle w:val="ConsPlusTitle0"/>
        <w:ind w:left="-284" w:right="-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248C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 w:rsidRPr="0008248C">
        <w:rPr>
          <w:rFonts w:ascii="Times New Roman" w:hAnsi="Times New Roman" w:cs="Times New Roman"/>
          <w:bCs w:val="0"/>
          <w:color w:val="000000"/>
          <w:sz w:val="28"/>
          <w:szCs w:val="28"/>
        </w:rPr>
        <w:t>сельского поселения</w:t>
      </w:r>
      <w:bookmarkStart w:id="6" w:name="_Hlk77689331"/>
      <w:r w:rsidRPr="0008248C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="00091B8F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«село </w:t>
      </w:r>
      <w:proofErr w:type="spellStart"/>
      <w:r w:rsidR="00091B8F">
        <w:rPr>
          <w:rFonts w:ascii="Times New Roman" w:hAnsi="Times New Roman" w:cs="Times New Roman"/>
          <w:bCs w:val="0"/>
          <w:color w:val="000000"/>
          <w:sz w:val="28"/>
          <w:szCs w:val="28"/>
        </w:rPr>
        <w:t>Салик</w:t>
      </w:r>
      <w:proofErr w:type="spellEnd"/>
      <w:r w:rsidR="00091B8F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» </w:t>
      </w:r>
      <w:r w:rsidRPr="0008248C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 в сфере благоустройства на территории сельского поселения</w:t>
      </w:r>
      <w:bookmarkEnd w:id="6"/>
      <w:r w:rsidR="00091B8F">
        <w:rPr>
          <w:rFonts w:ascii="Times New Roman" w:hAnsi="Times New Roman" w:cs="Times New Roman"/>
          <w:color w:val="000000"/>
          <w:sz w:val="28"/>
          <w:szCs w:val="28"/>
        </w:rPr>
        <w:t xml:space="preserve"> «село </w:t>
      </w:r>
      <w:proofErr w:type="spellStart"/>
      <w:r w:rsidR="00091B8F">
        <w:rPr>
          <w:rFonts w:ascii="Times New Roman" w:hAnsi="Times New Roman" w:cs="Times New Roman"/>
          <w:color w:val="000000"/>
          <w:sz w:val="28"/>
          <w:szCs w:val="28"/>
        </w:rPr>
        <w:t>Салик</w:t>
      </w:r>
      <w:proofErr w:type="spellEnd"/>
      <w:r w:rsidR="00091B8F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8248C" w:rsidRPr="0008248C" w:rsidRDefault="0008248C" w:rsidP="0008248C">
      <w:pPr>
        <w:pStyle w:val="ConsPlusNormal"/>
        <w:ind w:right="-22"/>
        <w:jc w:val="both"/>
        <w:rPr>
          <w:rFonts w:ascii="Times New Roman" w:hAnsi="Times New Roman" w:cs="Times New Roman"/>
          <w:sz w:val="28"/>
          <w:szCs w:val="28"/>
        </w:rPr>
      </w:pPr>
    </w:p>
    <w:p w:rsidR="0008248C" w:rsidRPr="0008248C" w:rsidRDefault="0008248C" w:rsidP="0008248C">
      <w:pPr>
        <w:pStyle w:val="ConsPlusNormal"/>
        <w:numPr>
          <w:ilvl w:val="0"/>
          <w:numId w:val="22"/>
        </w:numPr>
        <w:autoSpaceDE w:val="0"/>
        <w:autoSpaceDN w:val="0"/>
        <w:spacing w:line="276" w:lineRule="auto"/>
        <w:ind w:left="0" w:right="-2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48C">
        <w:rPr>
          <w:rFonts w:ascii="Times New Roman" w:hAnsi="Times New Roman" w:cs="Times New Roman"/>
          <w:sz w:val="28"/>
          <w:szCs w:val="28"/>
        </w:rPr>
        <w:t>Наличие одного и более факта законного предписания контрольного органа об устранении выявленных правонарушений, связанных с нарушением обязательных требований, подлежащих исполнению (соблюдению) контролируемыми лицами при  осуществлении деятельности в сфере благоустройства в течение отчетного года.</w:t>
      </w:r>
    </w:p>
    <w:p w:rsidR="0008248C" w:rsidRPr="0008248C" w:rsidRDefault="0008248C" w:rsidP="0008248C">
      <w:pPr>
        <w:pStyle w:val="ConsPlusNormal"/>
        <w:numPr>
          <w:ilvl w:val="0"/>
          <w:numId w:val="22"/>
        </w:numPr>
        <w:autoSpaceDE w:val="0"/>
        <w:autoSpaceDN w:val="0"/>
        <w:spacing w:line="276" w:lineRule="auto"/>
        <w:ind w:left="0" w:right="-2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48C">
        <w:rPr>
          <w:rFonts w:ascii="Times New Roman" w:hAnsi="Times New Roman" w:cs="Times New Roman"/>
          <w:sz w:val="28"/>
          <w:szCs w:val="28"/>
        </w:rPr>
        <w:t xml:space="preserve">Наличие одного и более факта поступления сведений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о действиях (бездействии), которые могут свидетельствовать о наличии нарушения обязательных требований и риска причинения вреда (ущерба) охраняемым законом ценностям в течение отчетного года. </w:t>
      </w:r>
    </w:p>
    <w:p w:rsidR="0008248C" w:rsidRPr="0008248C" w:rsidRDefault="0008248C" w:rsidP="0008248C">
      <w:pPr>
        <w:pStyle w:val="ConsPlusNormal"/>
        <w:numPr>
          <w:ilvl w:val="0"/>
          <w:numId w:val="22"/>
        </w:numPr>
        <w:autoSpaceDE w:val="0"/>
        <w:autoSpaceDN w:val="0"/>
        <w:ind w:left="0" w:right="-2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48C">
        <w:rPr>
          <w:rFonts w:ascii="Times New Roman" w:hAnsi="Times New Roman" w:cs="Times New Roman"/>
          <w:sz w:val="28"/>
          <w:szCs w:val="28"/>
        </w:rPr>
        <w:t xml:space="preserve">Наличие одного и более факта выявления контролирующим органом признаков нарушения Правил благоустройства на территории сельского поселения </w:t>
      </w:r>
      <w:r w:rsidR="00091B8F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91B8F">
        <w:rPr>
          <w:rFonts w:ascii="Times New Roman" w:hAnsi="Times New Roman" w:cs="Times New Roman"/>
          <w:sz w:val="28"/>
          <w:szCs w:val="28"/>
        </w:rPr>
        <w:t>Салик</w:t>
      </w:r>
      <w:proofErr w:type="spellEnd"/>
      <w:r w:rsidR="00091B8F">
        <w:rPr>
          <w:rFonts w:ascii="Times New Roman" w:hAnsi="Times New Roman" w:cs="Times New Roman"/>
          <w:sz w:val="28"/>
          <w:szCs w:val="28"/>
        </w:rPr>
        <w:t xml:space="preserve">» </w:t>
      </w:r>
      <w:r w:rsidRPr="0008248C">
        <w:rPr>
          <w:rFonts w:ascii="Times New Roman" w:hAnsi="Times New Roman" w:cs="Times New Roman"/>
          <w:sz w:val="28"/>
          <w:szCs w:val="28"/>
        </w:rPr>
        <w:t xml:space="preserve">в течение отчетного года. </w:t>
      </w:r>
    </w:p>
    <w:p w:rsidR="0008248C" w:rsidRPr="0008248C" w:rsidRDefault="0008248C" w:rsidP="0008248C">
      <w:pPr>
        <w:pStyle w:val="ConsPlusNormal"/>
        <w:numPr>
          <w:ilvl w:val="0"/>
          <w:numId w:val="22"/>
        </w:numPr>
        <w:autoSpaceDE w:val="0"/>
        <w:autoSpaceDN w:val="0"/>
        <w:ind w:left="0" w:right="-2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48C">
        <w:rPr>
          <w:rFonts w:ascii="Times New Roman" w:hAnsi="Times New Roman" w:cs="Times New Roman"/>
          <w:sz w:val="28"/>
          <w:szCs w:val="28"/>
        </w:rPr>
        <w:t>Наличие одного и более факта выявления контролирующим органом признаков нарушений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установленных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изданных в целях обеспечения доступности для инвалидов, в течение отчетного года.</w:t>
      </w:r>
      <w:proofErr w:type="gramEnd"/>
    </w:p>
    <w:p w:rsidR="0008248C" w:rsidRPr="0008248C" w:rsidRDefault="0008248C" w:rsidP="0008248C">
      <w:pPr>
        <w:ind w:right="-22"/>
        <w:rPr>
          <w:rFonts w:ascii="Times New Roman" w:hAnsi="Times New Roman" w:cs="Times New Roman"/>
          <w:sz w:val="28"/>
          <w:szCs w:val="28"/>
        </w:rPr>
      </w:pPr>
    </w:p>
    <w:p w:rsidR="0008248C" w:rsidRPr="0008248C" w:rsidRDefault="0008248C" w:rsidP="0008248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08248C" w:rsidRPr="0008248C" w:rsidRDefault="0008248C" w:rsidP="000824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248C" w:rsidRDefault="0008248C" w:rsidP="003E3F87">
      <w:pPr>
        <w:spacing w:line="240" w:lineRule="auto"/>
        <w:ind w:firstLine="709"/>
        <w:jc w:val="both"/>
      </w:pPr>
    </w:p>
    <w:sectPr w:rsidR="0008248C" w:rsidSect="000C10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2"/>
        </w:tabs>
        <w:ind w:left="1260" w:hanging="360"/>
      </w:pPr>
      <w:rPr>
        <w:rFonts w:cs="Times New Roman" w:hint="default"/>
        <w:sz w:val="28"/>
        <w:szCs w:val="28"/>
      </w:rPr>
    </w:lvl>
  </w:abstractNum>
  <w:abstractNum w:abstractNumId="1">
    <w:nsid w:val="08E61D4A"/>
    <w:multiLevelType w:val="hybridMultilevel"/>
    <w:tmpl w:val="769A60E4"/>
    <w:lvl w:ilvl="0" w:tplc="5C8E07B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983067C"/>
    <w:multiLevelType w:val="multilevel"/>
    <w:tmpl w:val="D3E8F56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60290C"/>
    <w:multiLevelType w:val="multilevel"/>
    <w:tmpl w:val="8316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F03FC"/>
    <w:multiLevelType w:val="multilevel"/>
    <w:tmpl w:val="EDBCC50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26024"/>
    <w:multiLevelType w:val="multilevel"/>
    <w:tmpl w:val="5BF8A688"/>
    <w:lvl w:ilvl="0">
      <w:start w:val="1"/>
      <w:numFmt w:val="decimal"/>
      <w:lvlText w:val="%1)"/>
      <w:lvlJc w:val="left"/>
      <w:pPr>
        <w:ind w:left="118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44" w:hanging="6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-"/>
      <w:lvlJc w:val="left"/>
      <w:pPr>
        <w:ind w:left="144" w:hanging="275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3">
      <w:numFmt w:val="bullet"/>
      <w:lvlText w:val="•"/>
      <w:lvlJc w:val="left"/>
      <w:pPr>
        <w:ind w:left="2290" w:hanging="275"/>
      </w:pPr>
      <w:rPr>
        <w:rFonts w:hint="default"/>
      </w:rPr>
    </w:lvl>
    <w:lvl w:ilvl="4">
      <w:numFmt w:val="bullet"/>
      <w:lvlText w:val="•"/>
      <w:lvlJc w:val="left"/>
      <w:pPr>
        <w:ind w:left="3401" w:hanging="275"/>
      </w:pPr>
      <w:rPr>
        <w:rFonts w:hint="default"/>
      </w:rPr>
    </w:lvl>
    <w:lvl w:ilvl="5">
      <w:numFmt w:val="bullet"/>
      <w:lvlText w:val="•"/>
      <w:lvlJc w:val="left"/>
      <w:pPr>
        <w:ind w:left="4511" w:hanging="275"/>
      </w:pPr>
      <w:rPr>
        <w:rFonts w:hint="default"/>
      </w:rPr>
    </w:lvl>
    <w:lvl w:ilvl="6">
      <w:numFmt w:val="bullet"/>
      <w:lvlText w:val="•"/>
      <w:lvlJc w:val="left"/>
      <w:pPr>
        <w:ind w:left="5622" w:hanging="275"/>
      </w:pPr>
      <w:rPr>
        <w:rFonts w:hint="default"/>
      </w:rPr>
    </w:lvl>
    <w:lvl w:ilvl="7">
      <w:numFmt w:val="bullet"/>
      <w:lvlText w:val="•"/>
      <w:lvlJc w:val="left"/>
      <w:pPr>
        <w:ind w:left="6732" w:hanging="275"/>
      </w:pPr>
      <w:rPr>
        <w:rFonts w:hint="default"/>
      </w:rPr>
    </w:lvl>
    <w:lvl w:ilvl="8">
      <w:numFmt w:val="bullet"/>
      <w:lvlText w:val="•"/>
      <w:lvlJc w:val="left"/>
      <w:pPr>
        <w:ind w:left="7843" w:hanging="275"/>
      </w:pPr>
      <w:rPr>
        <w:rFonts w:hint="default"/>
      </w:rPr>
    </w:lvl>
  </w:abstractNum>
  <w:abstractNum w:abstractNumId="6">
    <w:nsid w:val="135D19E7"/>
    <w:multiLevelType w:val="multilevel"/>
    <w:tmpl w:val="AC96A5C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C75CF3"/>
    <w:multiLevelType w:val="multilevel"/>
    <w:tmpl w:val="4F62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D83526"/>
    <w:multiLevelType w:val="multilevel"/>
    <w:tmpl w:val="6CFA397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B27E7F"/>
    <w:multiLevelType w:val="multilevel"/>
    <w:tmpl w:val="3AC4C21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C67D1D"/>
    <w:multiLevelType w:val="multilevel"/>
    <w:tmpl w:val="2E78F6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6B27BE"/>
    <w:multiLevelType w:val="multilevel"/>
    <w:tmpl w:val="A952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5C4126"/>
    <w:multiLevelType w:val="multilevel"/>
    <w:tmpl w:val="18FCD6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0B23DB5"/>
    <w:multiLevelType w:val="multilevel"/>
    <w:tmpl w:val="06962A7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BC7235"/>
    <w:multiLevelType w:val="multilevel"/>
    <w:tmpl w:val="635C5E4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2C1C62"/>
    <w:multiLevelType w:val="multilevel"/>
    <w:tmpl w:val="484E5F9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056D7C"/>
    <w:multiLevelType w:val="multilevel"/>
    <w:tmpl w:val="EE62EF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4F91346C"/>
    <w:multiLevelType w:val="multilevel"/>
    <w:tmpl w:val="9AFEB31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1649BB"/>
    <w:multiLevelType w:val="multilevel"/>
    <w:tmpl w:val="BF2C8C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7C0C4D"/>
    <w:multiLevelType w:val="multilevel"/>
    <w:tmpl w:val="2F728A4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760283"/>
    <w:multiLevelType w:val="multilevel"/>
    <w:tmpl w:val="08C4841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2F4992"/>
    <w:multiLevelType w:val="multilevel"/>
    <w:tmpl w:val="63B0C1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882ADF"/>
    <w:multiLevelType w:val="multilevel"/>
    <w:tmpl w:val="B46E8F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76E503FC"/>
    <w:multiLevelType w:val="multilevel"/>
    <w:tmpl w:val="114E5D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17"/>
  </w:num>
  <w:num w:numId="5">
    <w:abstractNumId w:val="23"/>
  </w:num>
  <w:num w:numId="6">
    <w:abstractNumId w:val="10"/>
  </w:num>
  <w:num w:numId="7">
    <w:abstractNumId w:val="14"/>
  </w:num>
  <w:num w:numId="8">
    <w:abstractNumId w:val="9"/>
  </w:num>
  <w:num w:numId="9">
    <w:abstractNumId w:val="2"/>
  </w:num>
  <w:num w:numId="10">
    <w:abstractNumId w:val="21"/>
  </w:num>
  <w:num w:numId="11">
    <w:abstractNumId w:val="8"/>
  </w:num>
  <w:num w:numId="12">
    <w:abstractNumId w:val="6"/>
  </w:num>
  <w:num w:numId="13">
    <w:abstractNumId w:val="7"/>
  </w:num>
  <w:num w:numId="14">
    <w:abstractNumId w:val="20"/>
  </w:num>
  <w:num w:numId="15">
    <w:abstractNumId w:val="22"/>
  </w:num>
  <w:num w:numId="16">
    <w:abstractNumId w:val="19"/>
  </w:num>
  <w:num w:numId="17">
    <w:abstractNumId w:val="4"/>
  </w:num>
  <w:num w:numId="18">
    <w:abstractNumId w:val="16"/>
  </w:num>
  <w:num w:numId="19">
    <w:abstractNumId w:val="15"/>
  </w:num>
  <w:num w:numId="20">
    <w:abstractNumId w:val="12"/>
  </w:num>
  <w:num w:numId="21">
    <w:abstractNumId w:val="13"/>
  </w:num>
  <w:num w:numId="22">
    <w:abstractNumId w:val="1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87"/>
    <w:rsid w:val="00013179"/>
    <w:rsid w:val="0008248C"/>
    <w:rsid w:val="00091B8F"/>
    <w:rsid w:val="000C10E7"/>
    <w:rsid w:val="00126A74"/>
    <w:rsid w:val="001324AF"/>
    <w:rsid w:val="00134B94"/>
    <w:rsid w:val="00145A90"/>
    <w:rsid w:val="00172211"/>
    <w:rsid w:val="00187C85"/>
    <w:rsid w:val="0024692E"/>
    <w:rsid w:val="002D13EE"/>
    <w:rsid w:val="002F07A3"/>
    <w:rsid w:val="00306C38"/>
    <w:rsid w:val="003407D5"/>
    <w:rsid w:val="00354222"/>
    <w:rsid w:val="003E3F87"/>
    <w:rsid w:val="00407D28"/>
    <w:rsid w:val="00410A84"/>
    <w:rsid w:val="004504A8"/>
    <w:rsid w:val="004C0EBD"/>
    <w:rsid w:val="004D3035"/>
    <w:rsid w:val="004E3588"/>
    <w:rsid w:val="0053282C"/>
    <w:rsid w:val="005B7836"/>
    <w:rsid w:val="00641401"/>
    <w:rsid w:val="00697F42"/>
    <w:rsid w:val="006D49FD"/>
    <w:rsid w:val="006E426B"/>
    <w:rsid w:val="00723A34"/>
    <w:rsid w:val="0072557D"/>
    <w:rsid w:val="00745F6F"/>
    <w:rsid w:val="00761377"/>
    <w:rsid w:val="007C0BF8"/>
    <w:rsid w:val="007E257E"/>
    <w:rsid w:val="007F293C"/>
    <w:rsid w:val="008640A1"/>
    <w:rsid w:val="00966901"/>
    <w:rsid w:val="00975FCC"/>
    <w:rsid w:val="00997C7F"/>
    <w:rsid w:val="009C4FC4"/>
    <w:rsid w:val="009C78B8"/>
    <w:rsid w:val="009E6CEA"/>
    <w:rsid w:val="00A030A8"/>
    <w:rsid w:val="00B3192B"/>
    <w:rsid w:val="00BA28F9"/>
    <w:rsid w:val="00C17FAC"/>
    <w:rsid w:val="00C92ABC"/>
    <w:rsid w:val="00DA1644"/>
    <w:rsid w:val="00DE5063"/>
    <w:rsid w:val="00DF6E8B"/>
    <w:rsid w:val="00E26915"/>
    <w:rsid w:val="00E4502F"/>
    <w:rsid w:val="00E77326"/>
    <w:rsid w:val="00E8662C"/>
    <w:rsid w:val="00EC1B59"/>
    <w:rsid w:val="00ED47F0"/>
    <w:rsid w:val="00F1252D"/>
    <w:rsid w:val="00F7031F"/>
    <w:rsid w:val="00FC107B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6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A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F87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3E3F8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dfootnote">
    <w:name w:val="sdfootnote"/>
    <w:basedOn w:val="a"/>
    <w:rsid w:val="003E3F87"/>
    <w:pPr>
      <w:spacing w:before="100" w:beforeAutospacing="1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26A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Title">
    <w:name w:val="ConsPlusTitle Знак"/>
    <w:link w:val="ConsPlusTitle0"/>
    <w:locked/>
    <w:rsid w:val="0008248C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08248C"/>
    <w:pPr>
      <w:autoSpaceDE w:val="0"/>
      <w:autoSpaceDN w:val="0"/>
      <w:adjustRightInd w:val="0"/>
      <w:spacing w:line="240" w:lineRule="auto"/>
    </w:pPr>
    <w:rPr>
      <w:rFonts w:ascii="Arial" w:hAnsi="Arial" w:cs="Arial"/>
      <w:b/>
      <w:bCs/>
    </w:rPr>
  </w:style>
  <w:style w:type="character" w:customStyle="1" w:styleId="ConsPlusNormal1">
    <w:name w:val="ConsPlusNormal1"/>
    <w:link w:val="ConsPlusNormal"/>
    <w:locked/>
    <w:rsid w:val="0008248C"/>
    <w:rPr>
      <w:sz w:val="24"/>
      <w:szCs w:val="24"/>
    </w:rPr>
  </w:style>
  <w:style w:type="paragraph" w:customStyle="1" w:styleId="ConsPlusNormal">
    <w:name w:val="ConsPlusNormal"/>
    <w:link w:val="ConsPlusNormal1"/>
    <w:rsid w:val="0008248C"/>
    <w:pPr>
      <w:widowControl w:val="0"/>
      <w:spacing w:line="240" w:lineRule="auto"/>
      <w:ind w:firstLine="720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E2691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C10E7"/>
    <w:pPr>
      <w:spacing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0C10E7"/>
    <w:pPr>
      <w:spacing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C10E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4B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6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A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F87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3E3F8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dfootnote">
    <w:name w:val="sdfootnote"/>
    <w:basedOn w:val="a"/>
    <w:rsid w:val="003E3F87"/>
    <w:pPr>
      <w:spacing w:before="100" w:beforeAutospacing="1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26A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Title">
    <w:name w:val="ConsPlusTitle Знак"/>
    <w:link w:val="ConsPlusTitle0"/>
    <w:locked/>
    <w:rsid w:val="0008248C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08248C"/>
    <w:pPr>
      <w:autoSpaceDE w:val="0"/>
      <w:autoSpaceDN w:val="0"/>
      <w:adjustRightInd w:val="0"/>
      <w:spacing w:line="240" w:lineRule="auto"/>
    </w:pPr>
    <w:rPr>
      <w:rFonts w:ascii="Arial" w:hAnsi="Arial" w:cs="Arial"/>
      <w:b/>
      <w:bCs/>
    </w:rPr>
  </w:style>
  <w:style w:type="character" w:customStyle="1" w:styleId="ConsPlusNormal1">
    <w:name w:val="ConsPlusNormal1"/>
    <w:link w:val="ConsPlusNormal"/>
    <w:locked/>
    <w:rsid w:val="0008248C"/>
    <w:rPr>
      <w:sz w:val="24"/>
      <w:szCs w:val="24"/>
    </w:rPr>
  </w:style>
  <w:style w:type="paragraph" w:customStyle="1" w:styleId="ConsPlusNormal">
    <w:name w:val="ConsPlusNormal"/>
    <w:link w:val="ConsPlusNormal1"/>
    <w:rsid w:val="0008248C"/>
    <w:pPr>
      <w:widowControl w:val="0"/>
      <w:spacing w:line="240" w:lineRule="auto"/>
      <w:ind w:firstLine="720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E2691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C10E7"/>
    <w:pPr>
      <w:spacing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0C10E7"/>
    <w:pPr>
      <w:spacing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C10E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4B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40859BD429157DACE57252E5F3UAyEH" TargetMode="External"/><Relationship Id="rId13" Type="http://schemas.openxmlformats.org/officeDocument/2006/relationships/hyperlink" Target="https://login.consultant.ru/link/?req=doc&amp;base=LAW&amp;n=495001&amp;dst=101175" TargetMode="External"/><Relationship Id="rId18" Type="http://schemas.openxmlformats.org/officeDocument/2006/relationships/hyperlink" Target="https://login.consultant.ru/link/?req=doc&amp;base=LAW&amp;n=495001&amp;dst=101410" TargetMode="External"/><Relationship Id="rId26" Type="http://schemas.openxmlformats.org/officeDocument/2006/relationships/hyperlink" Target="https://login.consultant.ru/link/?req=doc&amp;base=LAW&amp;n=495001&amp;dst=100637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5001&amp;dst=101412" TargetMode="External"/><Relationship Id="rId34" Type="http://schemas.openxmlformats.org/officeDocument/2006/relationships/hyperlink" Target="https://login.consultant.ru/link/?req=doc&amp;base=LAW&amp;n=495001&amp;dst=101187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nd=F0DAF462C3E10FD88800F682F109FDF6&amp;req=doc&amp;base=RZR&amp;n=386954&amp;dst=100547&amp;fld=134&amp;REFFIELD=134&amp;REFDST=100169&amp;REFDOC=389272&amp;REFBASE=RZR&amp;stat=refcode%3D16876%3Bdstident%3D100547%3Bindex%3D202&amp;date=15.07.2021" TargetMode="External"/><Relationship Id="rId17" Type="http://schemas.openxmlformats.org/officeDocument/2006/relationships/hyperlink" Target="https://login.consultant.ru/link/?rnd=208493C66BF8748DD99574B4BA3AE6E1&amp;req=doc&amp;base=LAW&amp;n=386954&amp;dst=100230&amp;fld=134&amp;date=09.07.2021&amp;demo=2" TargetMode="External"/><Relationship Id="rId25" Type="http://schemas.openxmlformats.org/officeDocument/2006/relationships/hyperlink" Target="https://login.consultant.ru/link/?req=doc&amp;base=LAW&amp;n=495001&amp;dst=101410" TargetMode="External"/><Relationship Id="rId33" Type="http://schemas.openxmlformats.org/officeDocument/2006/relationships/hyperlink" Target="https://login.consultant.ru/link/?req=doc&amp;base=LAW&amp;n=495001&amp;dst=101175" TargetMode="External"/><Relationship Id="rId38" Type="http://schemas.openxmlformats.org/officeDocument/2006/relationships/hyperlink" Target="https://login.consultant.ru/link/?rnd=DD4C46D5562F181F7F5E33570EFA9753&amp;req=doc&amp;base=RZR&amp;n=386954&amp;dst=100468&amp;fld=134&amp;date=23.07.20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208493C66BF8748DD99574B4BA3AE6E1&amp;req=doc&amp;base=LAW&amp;n=386954&amp;dst=100229&amp;fld=134&amp;date=09.07.2021&amp;demo=2" TargetMode="External"/><Relationship Id="rId20" Type="http://schemas.openxmlformats.org/officeDocument/2006/relationships/hyperlink" Target="https://login.consultant.ru/link/?req=doc&amp;base=LAW&amp;n=495001&amp;dst=100639" TargetMode="External"/><Relationship Id="rId29" Type="http://schemas.openxmlformats.org/officeDocument/2006/relationships/hyperlink" Target="https://login.consultant.ru/link/?req=doc&amp;base=LAW&amp;n=495001&amp;dst=10141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24" Type="http://schemas.openxmlformats.org/officeDocument/2006/relationships/hyperlink" Target="https://www.consultant.ru/document/cons_doc_LAW_495001/8b035106541c278c67fe30b49943fec057393e81/" TargetMode="External"/><Relationship Id="rId32" Type="http://schemas.openxmlformats.org/officeDocument/2006/relationships/hyperlink" Target="https://login.consultant.ru/link/?req=doc&amp;base=LAW&amp;n=495001&amp;dst=101412" TargetMode="External"/><Relationship Id="rId37" Type="http://schemas.openxmlformats.org/officeDocument/2006/relationships/hyperlink" Target="https://login.consultant.ru/link/?rnd=DD4C46D5562F181F7F5E33570EFA9753&amp;req=doc&amp;base=RZR&amp;n=386954&amp;dst=100423&amp;fld=134&amp;date=23.07.2021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76" TargetMode="External"/><Relationship Id="rId23" Type="http://schemas.openxmlformats.org/officeDocument/2006/relationships/hyperlink" Target="https://login.consultant.ru/link/?req=doc&amp;base=LAW&amp;n=495001&amp;dst=100747" TargetMode="External"/><Relationship Id="rId28" Type="http://schemas.openxmlformats.org/officeDocument/2006/relationships/hyperlink" Target="https://login.consultant.ru/link/?req=doc&amp;base=LAW&amp;n=495001&amp;dst=101412" TargetMode="External"/><Relationship Id="rId36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10" Type="http://schemas.openxmlformats.org/officeDocument/2006/relationships/hyperlink" Target="https://login.consultant.ru/link/?req=doc&amp;base=LAW&amp;n=495001&amp;dst=100996" TargetMode="External"/><Relationship Id="rId19" Type="http://schemas.openxmlformats.org/officeDocument/2006/relationships/hyperlink" Target="https://login.consultant.ru/link/?req=doc&amp;base=LAW&amp;n=495001&amp;dst=100637" TargetMode="External"/><Relationship Id="rId31" Type="http://schemas.openxmlformats.org/officeDocument/2006/relationships/hyperlink" Target="https://login.consultant.ru/link/?req=doc&amp;base=LAW&amp;n=495001&amp;dst=1006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Relationship Id="rId14" Type="http://schemas.openxmlformats.org/officeDocument/2006/relationships/hyperlink" Target="https://login.consultant.ru/link/?req=doc&amp;base=RLAW072&amp;n=193519&amp;dst=100037" TargetMode="External"/><Relationship Id="rId22" Type="http://schemas.openxmlformats.org/officeDocument/2006/relationships/hyperlink" Target="https://login.consultant.ru/link/?req=doc&amp;base=LAW&amp;n=495001&amp;dst=101175" TargetMode="External"/><Relationship Id="rId27" Type="http://schemas.openxmlformats.org/officeDocument/2006/relationships/hyperlink" Target="https://login.consultant.ru/link/?req=doc&amp;base=LAW&amp;n=495001&amp;dst=100639" TargetMode="External"/><Relationship Id="rId30" Type="http://schemas.openxmlformats.org/officeDocument/2006/relationships/hyperlink" Target="https://login.consultant.ru/link/?req=doc&amp;base=LAW&amp;n=495001&amp;dst=100637" TargetMode="External"/><Relationship Id="rId35" Type="http://schemas.openxmlformats.org/officeDocument/2006/relationships/hyperlink" Target="https://login.consultant.ru/link/?req=doc&amp;base=LAW&amp;n=495001&amp;dst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7185</Words>
  <Characters>40955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Салик</cp:lastModifiedBy>
  <cp:revision>5</cp:revision>
  <cp:lastPrinted>2026-01-27T12:23:00Z</cp:lastPrinted>
  <dcterms:created xsi:type="dcterms:W3CDTF">2026-01-23T12:36:00Z</dcterms:created>
  <dcterms:modified xsi:type="dcterms:W3CDTF">2026-01-27T12:26:00Z</dcterms:modified>
</cp:coreProperties>
</file>